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v:fill r:id="rId5" o:title="Papel reciclado" type="tile"/>
    </v:background>
  </w:background>
  <w:body>
    <w:p w:rsidR="00583712" w:rsidRPr="009C648A" w:rsidRDefault="00695BB2" w:rsidP="00996555">
      <w:pPr>
        <w:pStyle w:val="Ttulo2"/>
        <w:numPr>
          <w:ilvl w:val="0"/>
          <w:numId w:val="0"/>
        </w:numPr>
        <w:jc w:val="both"/>
        <w:rPr>
          <w:rFonts w:ascii="Arial" w:hAnsi="Arial" w:cs="Arial"/>
          <w:color w:val="auto"/>
          <w:sz w:val="22"/>
          <w:szCs w:val="22"/>
          <w:lang w:val="es-MX"/>
        </w:rPr>
      </w:pPr>
      <w:r>
        <w:rPr>
          <w:rFonts w:ascii="Arial" w:hAnsi="Arial" w:cs="Arial"/>
          <w:noProof/>
          <w:color w:val="auto"/>
          <w:sz w:val="22"/>
          <w:szCs w:val="22"/>
        </w:rPr>
        <w:drawing>
          <wp:anchor distT="0" distB="0" distL="114300" distR="114300" simplePos="0" relativeHeight="251659264" behindDoc="1" locked="0" layoutInCell="1" allowOverlap="1">
            <wp:simplePos x="0" y="0"/>
            <wp:positionH relativeFrom="column">
              <wp:posOffset>2646227</wp:posOffset>
            </wp:positionH>
            <wp:positionV relativeFrom="paragraph">
              <wp:posOffset>-747626</wp:posOffset>
            </wp:positionV>
            <wp:extent cx="672069" cy="890649"/>
            <wp:effectExtent l="19050" t="0" r="0" b="0"/>
            <wp:wrapNone/>
            <wp:docPr id="3" name="Imagen 1" descr="UPE NUEVO LOGO.png"/>
            <wp:cNvGraphicFramePr/>
            <a:graphic xmlns:a="http://schemas.openxmlformats.org/drawingml/2006/main">
              <a:graphicData uri="http://schemas.openxmlformats.org/drawingml/2006/picture">
                <pic:pic xmlns:pic="http://schemas.openxmlformats.org/drawingml/2006/picture">
                  <pic:nvPicPr>
                    <pic:cNvPr id="1026" name="1 Imagen" descr="UPE NUEVO LOGO.png"/>
                    <pic:cNvPicPr>
                      <a:picLocks noChangeAspect="1"/>
                    </pic:cNvPicPr>
                  </pic:nvPicPr>
                  <pic:blipFill>
                    <a:blip r:embed="rId10" cstate="print"/>
                    <a:stretch>
                      <a:fillRect/>
                    </a:stretch>
                  </pic:blipFill>
                  <pic:spPr bwMode="auto">
                    <a:xfrm>
                      <a:off x="0" y="0"/>
                      <a:ext cx="672069" cy="890649"/>
                    </a:xfrm>
                    <a:prstGeom prst="rect">
                      <a:avLst/>
                    </a:prstGeom>
                    <a:noFill/>
                    <a:ln>
                      <a:noFill/>
                    </a:ln>
                  </pic:spPr>
                </pic:pic>
              </a:graphicData>
            </a:graphic>
          </wp:anchor>
        </w:drawing>
      </w:r>
    </w:p>
    <w:p w:rsidR="00D936BE" w:rsidRPr="00695BB2" w:rsidRDefault="00695BB2" w:rsidP="009B2785">
      <w:pPr>
        <w:pStyle w:val="Ttulo2"/>
        <w:numPr>
          <w:ilvl w:val="0"/>
          <w:numId w:val="0"/>
        </w:numPr>
        <w:rPr>
          <w:rFonts w:asciiTheme="majorHAnsi" w:hAnsiTheme="majorHAnsi" w:cs="Arial"/>
          <w:b/>
          <w:color w:val="auto"/>
          <w:sz w:val="32"/>
          <w:szCs w:val="32"/>
        </w:rPr>
      </w:pPr>
      <w:r w:rsidRPr="00695BB2">
        <w:rPr>
          <w:rFonts w:asciiTheme="majorHAnsi" w:hAnsiTheme="majorHAnsi" w:cs="Arial"/>
          <w:b/>
          <w:color w:val="auto"/>
          <w:sz w:val="32"/>
          <w:szCs w:val="32"/>
        </w:rPr>
        <w:t>UNIVERSIDAD PRIVADA DEL ESTE</w:t>
      </w:r>
    </w:p>
    <w:p w:rsidR="00695BB2" w:rsidRPr="00695BB2" w:rsidRDefault="00695BB2" w:rsidP="00695BB2">
      <w:pPr>
        <w:jc w:val="center"/>
        <w:rPr>
          <w:rFonts w:asciiTheme="majorHAnsi" w:hAnsiTheme="majorHAnsi"/>
          <w:b/>
        </w:rPr>
      </w:pPr>
      <w:r w:rsidRPr="00695BB2">
        <w:rPr>
          <w:rFonts w:asciiTheme="majorHAnsi" w:hAnsiTheme="majorHAnsi"/>
          <w:b/>
        </w:rPr>
        <w:t>FACULTAD DE CIENCIAS DE LA SALUD</w:t>
      </w:r>
    </w:p>
    <w:p w:rsidR="00695BB2" w:rsidRPr="00695BB2" w:rsidRDefault="00695BB2" w:rsidP="00695BB2">
      <w:pPr>
        <w:jc w:val="center"/>
        <w:rPr>
          <w:rFonts w:asciiTheme="majorHAnsi" w:hAnsiTheme="majorHAnsi"/>
          <w:b/>
        </w:rPr>
      </w:pPr>
      <w:r w:rsidRPr="00695BB2">
        <w:rPr>
          <w:rFonts w:asciiTheme="majorHAnsi" w:hAnsiTheme="majorHAnsi"/>
          <w:b/>
        </w:rPr>
        <w:t>LICENCIATURAS</w:t>
      </w:r>
    </w:p>
    <w:p w:rsidR="00695BB2" w:rsidRPr="00695BB2" w:rsidRDefault="00695BB2" w:rsidP="00695BB2"/>
    <w:p w:rsidR="009F50B5" w:rsidRPr="002E7DD6" w:rsidRDefault="00583712" w:rsidP="009B2785">
      <w:pPr>
        <w:pStyle w:val="Ttulo2"/>
        <w:numPr>
          <w:ilvl w:val="0"/>
          <w:numId w:val="0"/>
        </w:numPr>
        <w:rPr>
          <w:rFonts w:asciiTheme="majorHAnsi" w:hAnsiTheme="majorHAnsi" w:cstheme="minorHAnsi"/>
          <w:b/>
          <w:color w:val="auto"/>
          <w:sz w:val="20"/>
        </w:rPr>
      </w:pPr>
      <w:r w:rsidRPr="002E7DD6">
        <w:rPr>
          <w:rFonts w:asciiTheme="majorHAnsi" w:hAnsiTheme="majorHAnsi" w:cstheme="minorHAnsi"/>
          <w:b/>
          <w:color w:val="auto"/>
          <w:sz w:val="20"/>
        </w:rPr>
        <w:t>REGLAMENTO INTERNO</w:t>
      </w:r>
      <w:r w:rsidR="009F50B5" w:rsidRPr="002E7DD6">
        <w:rPr>
          <w:rFonts w:asciiTheme="majorHAnsi" w:hAnsiTheme="majorHAnsi" w:cstheme="minorHAnsi"/>
          <w:b/>
          <w:color w:val="auto"/>
          <w:sz w:val="20"/>
        </w:rPr>
        <w:t xml:space="preserve"> </w:t>
      </w:r>
    </w:p>
    <w:p w:rsidR="009F50B5" w:rsidRPr="002E7DD6" w:rsidRDefault="009F50B5" w:rsidP="009F50B5">
      <w:pPr>
        <w:rPr>
          <w:rFonts w:asciiTheme="majorHAnsi" w:hAnsiTheme="majorHAnsi" w:cstheme="minorHAnsi"/>
        </w:rPr>
      </w:pPr>
    </w:p>
    <w:p w:rsidR="00583712" w:rsidRPr="002E7DD6" w:rsidRDefault="009F50B5" w:rsidP="009B2785">
      <w:pPr>
        <w:pStyle w:val="Ttulo2"/>
        <w:numPr>
          <w:ilvl w:val="0"/>
          <w:numId w:val="0"/>
        </w:numPr>
        <w:rPr>
          <w:rFonts w:asciiTheme="majorHAnsi" w:hAnsiTheme="majorHAnsi" w:cstheme="minorHAnsi"/>
          <w:b/>
          <w:color w:val="auto"/>
          <w:sz w:val="20"/>
        </w:rPr>
      </w:pPr>
      <w:r w:rsidRPr="002E7DD6">
        <w:rPr>
          <w:rFonts w:asciiTheme="majorHAnsi" w:hAnsiTheme="majorHAnsi" w:cstheme="minorHAnsi"/>
          <w:b/>
          <w:color w:val="auto"/>
          <w:sz w:val="20"/>
        </w:rPr>
        <w:t>DE LAS LICENCIATURAS DE NUTRICIÓN, KINESIOLOGÍA Y FISIOTE</w:t>
      </w:r>
      <w:r w:rsidR="0061381A" w:rsidRPr="002E7DD6">
        <w:rPr>
          <w:rFonts w:asciiTheme="majorHAnsi" w:hAnsiTheme="majorHAnsi" w:cstheme="minorHAnsi"/>
          <w:b/>
          <w:color w:val="auto"/>
          <w:sz w:val="20"/>
        </w:rPr>
        <w:t>RAPIA Y ENFERMERÍA,</w:t>
      </w:r>
      <w:r w:rsidRPr="002E7DD6">
        <w:rPr>
          <w:rFonts w:asciiTheme="majorHAnsi" w:hAnsiTheme="majorHAnsi" w:cstheme="minorHAnsi"/>
          <w:b/>
          <w:color w:val="auto"/>
          <w:sz w:val="20"/>
        </w:rPr>
        <w:t xml:space="preserve"> DEPENDIENTES DE LA F</w:t>
      </w:r>
      <w:r w:rsidR="004146B1" w:rsidRPr="002E7DD6">
        <w:rPr>
          <w:rFonts w:asciiTheme="majorHAnsi" w:hAnsiTheme="majorHAnsi" w:cstheme="minorHAnsi"/>
          <w:b/>
          <w:color w:val="auto"/>
          <w:sz w:val="20"/>
        </w:rPr>
        <w:t>ACULTAD DE CIENCIAS DE LA SALUD</w:t>
      </w:r>
    </w:p>
    <w:p w:rsidR="008C7DBE" w:rsidRPr="002E7DD6" w:rsidRDefault="008C7DBE" w:rsidP="00996555">
      <w:pPr>
        <w:jc w:val="both"/>
        <w:rPr>
          <w:rFonts w:asciiTheme="majorHAnsi" w:hAnsiTheme="majorHAnsi" w:cstheme="minorHAnsi"/>
        </w:rPr>
      </w:pPr>
    </w:p>
    <w:p w:rsidR="008C7DBE" w:rsidRPr="002E7DD6" w:rsidRDefault="008C7DBE" w:rsidP="00695BB2">
      <w:pPr>
        <w:jc w:val="both"/>
        <w:rPr>
          <w:rFonts w:asciiTheme="majorHAnsi" w:hAnsiTheme="majorHAnsi" w:cstheme="minorHAnsi"/>
          <w:b/>
          <w:i/>
        </w:rPr>
      </w:pPr>
      <w:r w:rsidRPr="002E7DD6">
        <w:rPr>
          <w:rFonts w:asciiTheme="majorHAnsi" w:hAnsiTheme="majorHAnsi" w:cstheme="minorHAnsi"/>
          <w:b/>
        </w:rPr>
        <w:t>DISPOSICIONES GENERALES</w:t>
      </w:r>
    </w:p>
    <w:p w:rsidR="008C7DBE" w:rsidRPr="002E7DD6" w:rsidRDefault="008C7DBE" w:rsidP="00695BB2">
      <w:pPr>
        <w:jc w:val="both"/>
        <w:rPr>
          <w:rFonts w:asciiTheme="majorHAnsi" w:hAnsiTheme="majorHAnsi" w:cstheme="minorHAnsi"/>
        </w:rPr>
      </w:pPr>
    </w:p>
    <w:p w:rsidR="009D6C92" w:rsidRPr="002E7DD6" w:rsidRDefault="008C7DBE" w:rsidP="00695BB2">
      <w:pPr>
        <w:ind w:left="1410" w:hanging="1410"/>
        <w:jc w:val="both"/>
        <w:rPr>
          <w:rFonts w:asciiTheme="majorHAnsi" w:hAnsiTheme="majorHAnsi" w:cstheme="minorHAnsi"/>
          <w:b/>
          <w:i/>
        </w:rPr>
      </w:pPr>
      <w:r w:rsidRPr="002E7DD6">
        <w:rPr>
          <w:rFonts w:asciiTheme="majorHAnsi" w:hAnsiTheme="majorHAnsi" w:cstheme="minorHAnsi"/>
        </w:rPr>
        <w:t>Ar</w:t>
      </w:r>
      <w:r w:rsidR="00C32016" w:rsidRPr="002E7DD6">
        <w:rPr>
          <w:rFonts w:asciiTheme="majorHAnsi" w:hAnsiTheme="majorHAnsi" w:cstheme="minorHAnsi"/>
        </w:rPr>
        <w:t>t. 1º</w:t>
      </w:r>
      <w:r w:rsidR="00C32016" w:rsidRPr="002E7DD6">
        <w:rPr>
          <w:rFonts w:asciiTheme="majorHAnsi" w:hAnsiTheme="majorHAnsi" w:cstheme="minorHAnsi"/>
        </w:rPr>
        <w:tab/>
        <w:t>La</w:t>
      </w:r>
      <w:r w:rsidR="009F50B5" w:rsidRPr="002E7DD6">
        <w:rPr>
          <w:rFonts w:asciiTheme="majorHAnsi" w:hAnsiTheme="majorHAnsi" w:cstheme="minorHAnsi"/>
        </w:rPr>
        <w:t xml:space="preserve">s Licenciaturas de la </w:t>
      </w:r>
      <w:r w:rsidR="00C32016" w:rsidRPr="002E7DD6">
        <w:rPr>
          <w:rFonts w:asciiTheme="majorHAnsi" w:hAnsiTheme="majorHAnsi" w:cstheme="minorHAnsi"/>
        </w:rPr>
        <w:t xml:space="preserve"> F</w:t>
      </w:r>
      <w:r w:rsidR="00C538A4" w:rsidRPr="002E7DD6">
        <w:rPr>
          <w:rFonts w:asciiTheme="majorHAnsi" w:hAnsiTheme="majorHAnsi" w:cstheme="minorHAnsi"/>
        </w:rPr>
        <w:t xml:space="preserve">acultad de Ciencias de la Salud </w:t>
      </w:r>
      <w:r w:rsidRPr="002E7DD6">
        <w:rPr>
          <w:rFonts w:asciiTheme="majorHAnsi" w:hAnsiTheme="majorHAnsi" w:cstheme="minorHAnsi"/>
        </w:rPr>
        <w:t>de la Universidad Privada del Este se rige</w:t>
      </w:r>
      <w:r w:rsidR="009F50B5" w:rsidRPr="002E7DD6">
        <w:rPr>
          <w:rFonts w:asciiTheme="majorHAnsi" w:hAnsiTheme="majorHAnsi" w:cstheme="minorHAnsi"/>
        </w:rPr>
        <w:t>n</w:t>
      </w:r>
      <w:r w:rsidRPr="002E7DD6">
        <w:rPr>
          <w:rFonts w:asciiTheme="majorHAnsi" w:hAnsiTheme="majorHAnsi" w:cstheme="minorHAnsi"/>
        </w:rPr>
        <w:t xml:space="preserve"> por la Constitución Nacional, la Ley General de Educación, la Ley 136/93 de Universidades, el Estatuto de la Universidad Privada el Este, y el presente Reglamento Interno, en el orden de prelación enunciado.</w:t>
      </w:r>
    </w:p>
    <w:p w:rsidR="007C4F8A" w:rsidRPr="002E7DD6" w:rsidRDefault="007C4F8A" w:rsidP="00695BB2">
      <w:pPr>
        <w:ind w:left="1410" w:hanging="1410"/>
        <w:jc w:val="both"/>
        <w:rPr>
          <w:rFonts w:asciiTheme="majorHAnsi" w:hAnsiTheme="majorHAnsi" w:cstheme="minorHAnsi"/>
          <w:b/>
        </w:rPr>
      </w:pPr>
    </w:p>
    <w:p w:rsidR="00172EC6" w:rsidRPr="002E7DD6" w:rsidRDefault="00405BEA" w:rsidP="00695BB2">
      <w:pPr>
        <w:ind w:left="1410" w:hanging="1410"/>
        <w:jc w:val="both"/>
        <w:rPr>
          <w:rFonts w:asciiTheme="majorHAnsi" w:hAnsiTheme="majorHAnsi" w:cstheme="minorHAnsi"/>
          <w:b/>
        </w:rPr>
      </w:pPr>
      <w:r w:rsidRPr="002E7DD6">
        <w:rPr>
          <w:rFonts w:asciiTheme="majorHAnsi" w:hAnsiTheme="majorHAnsi" w:cstheme="minorHAnsi"/>
          <w:b/>
        </w:rPr>
        <w:t>DE LOS OBJETIVOS</w:t>
      </w:r>
    </w:p>
    <w:p w:rsidR="004977B2" w:rsidRPr="002E7DD6" w:rsidRDefault="004977B2" w:rsidP="00695BB2">
      <w:pPr>
        <w:ind w:left="1410" w:hanging="1410"/>
        <w:jc w:val="both"/>
        <w:rPr>
          <w:rFonts w:asciiTheme="majorHAnsi" w:hAnsiTheme="majorHAnsi" w:cstheme="minorHAnsi"/>
          <w:b/>
        </w:rPr>
      </w:pPr>
    </w:p>
    <w:p w:rsidR="004977B2" w:rsidRPr="002E7DD6" w:rsidRDefault="00405BEA" w:rsidP="00695BB2">
      <w:pPr>
        <w:ind w:left="1410" w:hanging="1410"/>
        <w:jc w:val="both"/>
        <w:rPr>
          <w:rFonts w:asciiTheme="majorHAnsi" w:hAnsiTheme="majorHAnsi" w:cstheme="minorHAnsi"/>
        </w:rPr>
      </w:pPr>
      <w:r w:rsidRPr="002E7DD6">
        <w:rPr>
          <w:rFonts w:asciiTheme="majorHAnsi" w:hAnsiTheme="majorHAnsi" w:cstheme="minorHAnsi"/>
        </w:rPr>
        <w:t xml:space="preserve">Art. 2º. </w:t>
      </w:r>
      <w:r w:rsidR="004977B2" w:rsidRPr="002E7DD6">
        <w:rPr>
          <w:rFonts w:asciiTheme="majorHAnsi" w:hAnsiTheme="majorHAnsi" w:cstheme="minorHAnsi"/>
        </w:rPr>
        <w:t>Las Licenciaturas de la Facultad de Ciencias de la Salud  de la Universidad Privada tienen los siguientes objetivos:</w:t>
      </w:r>
    </w:p>
    <w:p w:rsidR="004977B2" w:rsidRPr="002E7DD6" w:rsidRDefault="004977B2" w:rsidP="00695BB2">
      <w:pPr>
        <w:ind w:left="1410" w:hanging="1410"/>
        <w:jc w:val="both"/>
        <w:rPr>
          <w:rFonts w:asciiTheme="majorHAnsi" w:hAnsiTheme="majorHAnsi" w:cstheme="minorHAnsi"/>
        </w:rPr>
      </w:pPr>
    </w:p>
    <w:p w:rsidR="004977B2" w:rsidRPr="002E7DD6" w:rsidRDefault="004977B2" w:rsidP="00695BB2">
      <w:pPr>
        <w:ind w:left="1410" w:hanging="1410"/>
        <w:jc w:val="both"/>
        <w:rPr>
          <w:rFonts w:asciiTheme="majorHAnsi" w:hAnsiTheme="majorHAnsi" w:cstheme="minorHAnsi"/>
          <w:b/>
        </w:rPr>
      </w:pPr>
      <w:r w:rsidRPr="002E7DD6">
        <w:rPr>
          <w:rFonts w:asciiTheme="majorHAnsi" w:hAnsiTheme="majorHAnsi" w:cstheme="minorHAnsi"/>
          <w:b/>
        </w:rPr>
        <w:t xml:space="preserve">GENERALES: </w:t>
      </w:r>
    </w:p>
    <w:p w:rsidR="004977B2" w:rsidRPr="002E7DD6" w:rsidRDefault="00C0193F" w:rsidP="00695BB2">
      <w:pPr>
        <w:jc w:val="both"/>
        <w:rPr>
          <w:rFonts w:asciiTheme="majorHAnsi" w:hAnsiTheme="majorHAnsi" w:cstheme="minorHAnsi"/>
          <w:b/>
        </w:rPr>
      </w:pPr>
      <w:r w:rsidRPr="002E7DD6">
        <w:rPr>
          <w:rFonts w:asciiTheme="majorHAnsi" w:hAnsiTheme="majorHAnsi" w:cstheme="minorHAnsi"/>
          <w:b/>
        </w:rPr>
        <w:t xml:space="preserve"> </w:t>
      </w:r>
      <w:r w:rsidR="005D2967" w:rsidRPr="002E7DD6">
        <w:rPr>
          <w:rFonts w:asciiTheme="majorHAnsi" w:hAnsiTheme="majorHAnsi" w:cstheme="minorHAnsi"/>
          <w:b/>
        </w:rPr>
        <w:t xml:space="preserve">Nutrición: </w:t>
      </w:r>
      <w:r w:rsidR="004977B2" w:rsidRPr="002E7DD6">
        <w:rPr>
          <w:rFonts w:asciiTheme="majorHAnsi" w:hAnsiTheme="majorHAnsi" w:cstheme="minorHAnsi"/>
          <w:b/>
        </w:rPr>
        <w:t xml:space="preserve"> </w:t>
      </w:r>
    </w:p>
    <w:p w:rsidR="004977B2" w:rsidRPr="002E7DD6" w:rsidRDefault="00405BEA" w:rsidP="00695BB2">
      <w:pPr>
        <w:jc w:val="both"/>
        <w:rPr>
          <w:rFonts w:asciiTheme="majorHAnsi" w:hAnsiTheme="majorHAnsi" w:cstheme="minorHAnsi"/>
        </w:rPr>
      </w:pPr>
      <w:r w:rsidRPr="002E7DD6">
        <w:rPr>
          <w:rFonts w:asciiTheme="majorHAnsi" w:hAnsiTheme="majorHAnsi" w:cstheme="minorHAnsi"/>
          <w:lang w:val="es-ES_tradnl" w:eastAsia="es-ES_tradnl"/>
        </w:rPr>
        <w:t>-</w:t>
      </w:r>
      <w:r w:rsidR="00C0193F" w:rsidRPr="002E7DD6">
        <w:rPr>
          <w:rFonts w:asciiTheme="majorHAnsi" w:hAnsiTheme="majorHAnsi" w:cstheme="minorHAnsi"/>
          <w:lang w:val="es-ES_tradnl" w:eastAsia="es-ES_tradnl"/>
        </w:rPr>
        <w:t xml:space="preserve">Formar profesionales nutricionistas </w:t>
      </w:r>
      <w:r w:rsidR="004977B2" w:rsidRPr="002E7DD6">
        <w:rPr>
          <w:rFonts w:asciiTheme="majorHAnsi" w:hAnsiTheme="majorHAnsi" w:cstheme="minorHAnsi"/>
          <w:lang w:val="es-ES_tradnl" w:eastAsia="es-ES_tradnl"/>
        </w:rPr>
        <w:t xml:space="preserve"> con conocimientos,</w:t>
      </w:r>
      <w:r w:rsidR="004977B2" w:rsidRPr="002E7DD6">
        <w:rPr>
          <w:rFonts w:asciiTheme="majorHAnsi" w:hAnsiTheme="majorHAnsi" w:cstheme="minorHAnsi"/>
        </w:rPr>
        <w:t xml:space="preserve"> </w:t>
      </w:r>
      <w:r w:rsidR="00C0193F" w:rsidRPr="002E7DD6">
        <w:rPr>
          <w:rFonts w:asciiTheme="majorHAnsi" w:hAnsiTheme="majorHAnsi" w:cstheme="minorHAnsi"/>
          <w:lang w:val="es-ES_tradnl" w:eastAsia="es-ES_tradnl"/>
        </w:rPr>
        <w:t>h</w:t>
      </w:r>
      <w:r w:rsidR="004977B2" w:rsidRPr="002E7DD6">
        <w:rPr>
          <w:rFonts w:asciiTheme="majorHAnsi" w:hAnsiTheme="majorHAnsi" w:cstheme="minorHAnsi"/>
          <w:lang w:val="es-ES_tradnl" w:eastAsia="es-ES_tradnl"/>
        </w:rPr>
        <w:t>abilidades y aptitudes que respondan a las necesidades espe</w:t>
      </w:r>
      <w:r w:rsidR="00C0193F" w:rsidRPr="002E7DD6">
        <w:rPr>
          <w:rFonts w:asciiTheme="majorHAnsi" w:hAnsiTheme="majorHAnsi" w:cstheme="minorHAnsi"/>
          <w:lang w:val="es-ES_tradnl" w:eastAsia="es-ES_tradnl"/>
        </w:rPr>
        <w:t xml:space="preserve">cíficas de la región y del país, propiciadores de </w:t>
      </w:r>
      <w:r w:rsidRPr="002E7DD6">
        <w:rPr>
          <w:rFonts w:asciiTheme="majorHAnsi" w:hAnsiTheme="majorHAnsi" w:cstheme="minorHAnsi"/>
        </w:rPr>
        <w:t xml:space="preserve"> </w:t>
      </w:r>
      <w:r w:rsidRPr="002E7DD6">
        <w:rPr>
          <w:rFonts w:asciiTheme="majorHAnsi" w:hAnsiTheme="majorHAnsi" w:cstheme="minorHAnsi"/>
          <w:lang w:val="es-ES_tradnl" w:eastAsia="es-ES_tradnl"/>
        </w:rPr>
        <w:t xml:space="preserve">cambio </w:t>
      </w:r>
      <w:r w:rsidR="004977B2" w:rsidRPr="002E7DD6">
        <w:rPr>
          <w:rFonts w:asciiTheme="majorHAnsi" w:hAnsiTheme="majorHAnsi" w:cstheme="minorHAnsi"/>
          <w:lang w:val="es-ES_tradnl" w:eastAsia="es-ES_tradnl"/>
        </w:rPr>
        <w:t xml:space="preserve"> de conducta en la</w:t>
      </w:r>
      <w:r w:rsidR="00C0193F" w:rsidRPr="002E7DD6">
        <w:rPr>
          <w:rFonts w:asciiTheme="majorHAnsi" w:hAnsiTheme="majorHAnsi" w:cstheme="minorHAnsi"/>
          <w:lang w:val="es-ES_tradnl" w:eastAsia="es-ES_tradnl"/>
        </w:rPr>
        <w:t xml:space="preserve"> alimentación, nutrición y salud. </w:t>
      </w:r>
    </w:p>
    <w:p w:rsidR="005D2967" w:rsidRPr="002E7DD6" w:rsidRDefault="00405BEA" w:rsidP="00695BB2">
      <w:pPr>
        <w:ind w:left="1410" w:hanging="1410"/>
        <w:jc w:val="both"/>
        <w:rPr>
          <w:rFonts w:asciiTheme="majorHAnsi" w:hAnsiTheme="majorHAnsi" w:cstheme="minorHAnsi"/>
          <w:b/>
        </w:rPr>
      </w:pPr>
      <w:r w:rsidRPr="002E7DD6">
        <w:rPr>
          <w:rFonts w:asciiTheme="majorHAnsi" w:hAnsiTheme="majorHAnsi" w:cstheme="minorHAnsi"/>
          <w:b/>
        </w:rPr>
        <w:t xml:space="preserve">Enfermería:  </w:t>
      </w:r>
    </w:p>
    <w:p w:rsidR="00707417" w:rsidRPr="002E7DD6" w:rsidRDefault="005D2967" w:rsidP="00695BB2">
      <w:pPr>
        <w:jc w:val="both"/>
        <w:rPr>
          <w:rFonts w:asciiTheme="majorHAnsi" w:hAnsiTheme="majorHAnsi" w:cstheme="minorHAnsi"/>
        </w:rPr>
      </w:pPr>
      <w:r w:rsidRPr="002E7DD6">
        <w:rPr>
          <w:rFonts w:asciiTheme="majorHAnsi" w:hAnsiTheme="majorHAnsi" w:cstheme="minorHAnsi"/>
        </w:rPr>
        <w:t>-Formar profesionales  enfermeros  comprometidos con todos los niveles de actuación, promoción, protección de la salud, reduciendo, previniendo y detectando precozmente factores de riesgos para la salud, como también atención ambulatoria, hospitalización general y especializada, clínicas privadas, empresas, centros domiciliarios y gerenciando los servicios sanitarios.</w:t>
      </w:r>
    </w:p>
    <w:p w:rsidR="0061381A" w:rsidRPr="002E7DD6" w:rsidRDefault="0061381A" w:rsidP="00695BB2">
      <w:pPr>
        <w:jc w:val="both"/>
        <w:rPr>
          <w:rFonts w:asciiTheme="majorHAnsi" w:hAnsiTheme="majorHAnsi" w:cstheme="minorHAnsi"/>
        </w:rPr>
      </w:pPr>
    </w:p>
    <w:p w:rsidR="005D2967" w:rsidRPr="002E7DD6" w:rsidRDefault="00405BEA" w:rsidP="00695BB2">
      <w:pPr>
        <w:ind w:left="1410" w:hanging="1410"/>
        <w:jc w:val="both"/>
        <w:rPr>
          <w:rFonts w:asciiTheme="majorHAnsi" w:hAnsiTheme="majorHAnsi" w:cstheme="minorHAnsi"/>
          <w:b/>
        </w:rPr>
      </w:pPr>
      <w:r w:rsidRPr="002E7DD6">
        <w:rPr>
          <w:rFonts w:asciiTheme="majorHAnsi" w:hAnsiTheme="majorHAnsi" w:cstheme="minorHAnsi"/>
          <w:b/>
        </w:rPr>
        <w:t>Kinesiología</w:t>
      </w:r>
      <w:r w:rsidR="005F51A9" w:rsidRPr="002E7DD6">
        <w:rPr>
          <w:rFonts w:asciiTheme="majorHAnsi" w:hAnsiTheme="majorHAnsi" w:cstheme="minorHAnsi"/>
          <w:b/>
        </w:rPr>
        <w:t xml:space="preserve"> y fisioterapia</w:t>
      </w:r>
      <w:r w:rsidRPr="002E7DD6">
        <w:rPr>
          <w:rFonts w:asciiTheme="majorHAnsi" w:hAnsiTheme="majorHAnsi" w:cstheme="minorHAnsi"/>
          <w:b/>
        </w:rPr>
        <w:t xml:space="preserve">: </w:t>
      </w:r>
    </w:p>
    <w:p w:rsidR="00707417" w:rsidRPr="002E7DD6" w:rsidRDefault="005D2967" w:rsidP="00695BB2">
      <w:pPr>
        <w:autoSpaceDE w:val="0"/>
        <w:autoSpaceDN w:val="0"/>
        <w:adjustRightInd w:val="0"/>
        <w:jc w:val="both"/>
        <w:rPr>
          <w:rFonts w:asciiTheme="majorHAnsi" w:hAnsiTheme="majorHAnsi" w:cstheme="minorHAnsi"/>
          <w:bCs/>
          <w:color w:val="333333"/>
          <w:shd w:val="clear" w:color="auto" w:fill="FFFFFF"/>
        </w:rPr>
      </w:pPr>
      <w:r w:rsidRPr="002E7DD6">
        <w:rPr>
          <w:rFonts w:asciiTheme="majorHAnsi" w:hAnsiTheme="majorHAnsi" w:cstheme="minorHAnsi"/>
        </w:rPr>
        <w:t>-F</w:t>
      </w:r>
      <w:r w:rsidRPr="002E7DD6">
        <w:rPr>
          <w:rFonts w:asciiTheme="majorHAnsi" w:hAnsiTheme="majorHAnsi" w:cstheme="minorHAnsi"/>
          <w:bCs/>
          <w:color w:val="333333"/>
          <w:shd w:val="clear" w:color="auto" w:fill="FFFFFF"/>
        </w:rPr>
        <w:t>ormar prof</w:t>
      </w:r>
      <w:r w:rsidR="00E851ED" w:rsidRPr="002E7DD6">
        <w:rPr>
          <w:rFonts w:asciiTheme="majorHAnsi" w:hAnsiTheme="majorHAnsi" w:cstheme="minorHAnsi"/>
          <w:bCs/>
          <w:color w:val="333333"/>
          <w:shd w:val="clear" w:color="auto" w:fill="FFFFFF"/>
        </w:rPr>
        <w:t xml:space="preserve">esionales </w:t>
      </w:r>
      <w:r w:rsidRPr="002E7DD6">
        <w:rPr>
          <w:rFonts w:asciiTheme="majorHAnsi" w:hAnsiTheme="majorHAnsi" w:cstheme="minorHAnsi"/>
          <w:bCs/>
          <w:color w:val="333333"/>
          <w:shd w:val="clear" w:color="auto" w:fill="FFFFFF"/>
        </w:rPr>
        <w:t xml:space="preserve"> </w:t>
      </w:r>
      <w:r w:rsidR="00707417" w:rsidRPr="002E7DD6">
        <w:rPr>
          <w:rFonts w:asciiTheme="majorHAnsi" w:hAnsiTheme="majorHAnsi" w:cstheme="minorHAnsi"/>
          <w:bCs/>
          <w:color w:val="333333"/>
          <w:shd w:val="clear" w:color="auto" w:fill="FFFFFF"/>
        </w:rPr>
        <w:t>Kinesiólogos -</w:t>
      </w:r>
      <w:r w:rsidR="00E851ED" w:rsidRPr="002E7DD6">
        <w:rPr>
          <w:rFonts w:asciiTheme="majorHAnsi" w:hAnsiTheme="majorHAnsi" w:cstheme="minorHAnsi"/>
          <w:bCs/>
          <w:color w:val="333333"/>
          <w:shd w:val="clear" w:color="auto" w:fill="FFFFFF"/>
        </w:rPr>
        <w:t xml:space="preserve"> </w:t>
      </w:r>
      <w:r w:rsidRPr="002E7DD6">
        <w:rPr>
          <w:rFonts w:asciiTheme="majorHAnsi" w:hAnsiTheme="majorHAnsi" w:cstheme="minorHAnsi"/>
          <w:bCs/>
          <w:color w:val="333333"/>
          <w:shd w:val="clear" w:color="auto" w:fill="FFFFFF"/>
        </w:rPr>
        <w:t xml:space="preserve">fisioterapeutas, </w:t>
      </w:r>
      <w:r w:rsidR="00E851ED" w:rsidRPr="002E7DD6">
        <w:rPr>
          <w:rFonts w:asciiTheme="majorHAnsi" w:hAnsiTheme="majorHAnsi" w:cstheme="minorHAnsi"/>
          <w:bCs/>
          <w:color w:val="333333"/>
          <w:shd w:val="clear" w:color="auto" w:fill="FFFFFF"/>
        </w:rPr>
        <w:t xml:space="preserve"> con sólido conocimiento,  capaces de contribuir a la prevención  de riesgos,  al mejoramiento de las condiciones motoras  de las personas, en un contexto interdisciplinario.  </w:t>
      </w:r>
    </w:p>
    <w:p w:rsidR="00534FB7" w:rsidRPr="002E7DD6" w:rsidRDefault="00534FB7" w:rsidP="00695BB2">
      <w:pPr>
        <w:jc w:val="both"/>
        <w:rPr>
          <w:rFonts w:asciiTheme="majorHAnsi" w:hAnsiTheme="majorHAnsi" w:cstheme="minorHAnsi"/>
          <w:i/>
        </w:rPr>
      </w:pPr>
    </w:p>
    <w:p w:rsidR="00405BEA" w:rsidRPr="002E7DD6" w:rsidRDefault="00405BEA" w:rsidP="00695BB2">
      <w:pPr>
        <w:jc w:val="both"/>
        <w:rPr>
          <w:rFonts w:asciiTheme="majorHAnsi" w:hAnsiTheme="majorHAnsi" w:cstheme="minorHAnsi"/>
          <w:b/>
          <w:i/>
        </w:rPr>
      </w:pPr>
      <w:r w:rsidRPr="002E7DD6">
        <w:rPr>
          <w:rFonts w:asciiTheme="majorHAnsi" w:hAnsiTheme="majorHAnsi" w:cstheme="minorHAnsi"/>
          <w:b/>
          <w:i/>
        </w:rPr>
        <w:t>DE</w:t>
      </w:r>
      <w:r w:rsidR="00846D5B" w:rsidRPr="002E7DD6">
        <w:rPr>
          <w:rFonts w:asciiTheme="majorHAnsi" w:hAnsiTheme="majorHAnsi" w:cstheme="minorHAnsi"/>
          <w:b/>
          <w:i/>
        </w:rPr>
        <w:t xml:space="preserve"> LOS </w:t>
      </w:r>
      <w:r w:rsidR="00C538A4" w:rsidRPr="002E7DD6">
        <w:rPr>
          <w:rFonts w:asciiTheme="majorHAnsi" w:hAnsiTheme="majorHAnsi" w:cstheme="minorHAnsi"/>
          <w:b/>
          <w:i/>
        </w:rPr>
        <w:t xml:space="preserve">PRINCIPIOS Y  </w:t>
      </w:r>
      <w:r w:rsidRPr="002E7DD6">
        <w:rPr>
          <w:rFonts w:asciiTheme="majorHAnsi" w:hAnsiTheme="majorHAnsi" w:cstheme="minorHAnsi"/>
          <w:b/>
          <w:i/>
        </w:rPr>
        <w:t xml:space="preserve"> VALORES </w:t>
      </w:r>
    </w:p>
    <w:p w:rsidR="00C538A4" w:rsidRPr="002E7DD6" w:rsidRDefault="00405BEA" w:rsidP="00695BB2">
      <w:pPr>
        <w:ind w:left="1410" w:hanging="1410"/>
        <w:jc w:val="both"/>
        <w:rPr>
          <w:rFonts w:asciiTheme="majorHAnsi" w:hAnsiTheme="majorHAnsi" w:cstheme="minorHAnsi"/>
        </w:rPr>
      </w:pPr>
      <w:r w:rsidRPr="002E7DD6">
        <w:rPr>
          <w:rFonts w:asciiTheme="majorHAnsi" w:hAnsiTheme="majorHAnsi" w:cstheme="minorHAnsi"/>
          <w:lang w:val="es-MX"/>
        </w:rPr>
        <w:t>Art. 3º.</w:t>
      </w:r>
      <w:r w:rsidR="00AD7785" w:rsidRPr="002E7DD6">
        <w:rPr>
          <w:rFonts w:asciiTheme="majorHAnsi" w:hAnsiTheme="majorHAnsi" w:cstheme="minorHAnsi"/>
        </w:rPr>
        <w:tab/>
        <w:t>La</w:t>
      </w:r>
      <w:r w:rsidRPr="002E7DD6">
        <w:rPr>
          <w:rFonts w:asciiTheme="majorHAnsi" w:hAnsiTheme="majorHAnsi" w:cstheme="minorHAnsi"/>
        </w:rPr>
        <w:t xml:space="preserve">s Licenciaturas de la </w:t>
      </w:r>
      <w:r w:rsidR="00AD7785" w:rsidRPr="002E7DD6">
        <w:rPr>
          <w:rFonts w:asciiTheme="majorHAnsi" w:hAnsiTheme="majorHAnsi" w:cstheme="minorHAnsi"/>
        </w:rPr>
        <w:t xml:space="preserve"> Facultad de Ciencias de la Salud </w:t>
      </w:r>
      <w:r w:rsidR="00B871EC" w:rsidRPr="002E7DD6">
        <w:rPr>
          <w:rFonts w:asciiTheme="majorHAnsi" w:hAnsiTheme="majorHAnsi" w:cstheme="minorHAnsi"/>
        </w:rPr>
        <w:t xml:space="preserve"> de la Universidad Privada </w:t>
      </w:r>
      <w:r w:rsidR="007C4F8A" w:rsidRPr="002E7DD6">
        <w:rPr>
          <w:rFonts w:asciiTheme="majorHAnsi" w:hAnsiTheme="majorHAnsi" w:cstheme="minorHAnsi"/>
        </w:rPr>
        <w:t>del Este adopta</w:t>
      </w:r>
      <w:r w:rsidR="0067375B" w:rsidRPr="002E7DD6">
        <w:rPr>
          <w:rFonts w:asciiTheme="majorHAnsi" w:hAnsiTheme="majorHAnsi" w:cstheme="minorHAnsi"/>
        </w:rPr>
        <w:t>n</w:t>
      </w:r>
      <w:r w:rsidR="007C4F8A" w:rsidRPr="002E7DD6">
        <w:rPr>
          <w:rFonts w:asciiTheme="majorHAnsi" w:hAnsiTheme="majorHAnsi" w:cstheme="minorHAnsi"/>
        </w:rPr>
        <w:t xml:space="preserve"> como</w:t>
      </w:r>
      <w:r w:rsidR="00846D5B" w:rsidRPr="002E7DD6">
        <w:rPr>
          <w:rFonts w:asciiTheme="majorHAnsi" w:hAnsiTheme="majorHAnsi" w:cstheme="minorHAnsi"/>
        </w:rPr>
        <w:t xml:space="preserve"> principios y valores orientadores: </w:t>
      </w:r>
    </w:p>
    <w:p w:rsidR="00C538A4" w:rsidRPr="002E7DD6" w:rsidRDefault="00C538A4" w:rsidP="00695BB2">
      <w:pPr>
        <w:jc w:val="both"/>
        <w:rPr>
          <w:rFonts w:asciiTheme="majorHAnsi" w:hAnsiTheme="majorHAnsi" w:cstheme="minorHAnsi"/>
        </w:rPr>
      </w:pPr>
      <w:r w:rsidRPr="002E7DD6">
        <w:rPr>
          <w:rFonts w:asciiTheme="majorHAnsi" w:hAnsiTheme="majorHAnsi" w:cstheme="minorHAnsi"/>
          <w:b/>
        </w:rPr>
        <w:t>1. Principio de no maleficencia</w:t>
      </w:r>
      <w:r w:rsidRPr="002E7DD6">
        <w:rPr>
          <w:rFonts w:asciiTheme="majorHAnsi" w:hAnsiTheme="majorHAnsi" w:cstheme="minorHAnsi"/>
        </w:rPr>
        <w:t>. Este principio ya se formuló en la medicina hipocrática</w:t>
      </w:r>
      <w:r w:rsidRPr="002E7DD6">
        <w:rPr>
          <w:rFonts w:asciiTheme="majorHAnsi" w:hAnsiTheme="majorHAnsi" w:cstheme="minorHAnsi"/>
          <w:b/>
        </w:rPr>
        <w:t>: Primum non nocere</w:t>
      </w:r>
      <w:r w:rsidRPr="002E7DD6">
        <w:rPr>
          <w:rFonts w:asciiTheme="majorHAnsi" w:hAnsiTheme="majorHAnsi" w:cstheme="minorHAnsi"/>
        </w:rPr>
        <w:t xml:space="preserve">, es decir, ante todo, no hacer daño al paciente. Se trata de respetar la integridad física y psicológica de la vida humana. </w:t>
      </w:r>
    </w:p>
    <w:p w:rsidR="00846D5B" w:rsidRPr="002E7DD6" w:rsidRDefault="00C538A4" w:rsidP="00695BB2">
      <w:pPr>
        <w:jc w:val="both"/>
        <w:rPr>
          <w:rFonts w:asciiTheme="majorHAnsi" w:hAnsiTheme="majorHAnsi" w:cstheme="minorHAnsi"/>
        </w:rPr>
      </w:pPr>
      <w:r w:rsidRPr="002E7DD6">
        <w:rPr>
          <w:rFonts w:asciiTheme="majorHAnsi" w:hAnsiTheme="majorHAnsi" w:cstheme="minorHAnsi"/>
          <w:b/>
        </w:rPr>
        <w:t>2. Principio de beneficencia</w:t>
      </w:r>
      <w:r w:rsidRPr="002E7DD6">
        <w:rPr>
          <w:rFonts w:asciiTheme="majorHAnsi" w:hAnsiTheme="majorHAnsi" w:cstheme="minorHAnsi"/>
        </w:rPr>
        <w:t xml:space="preserve">. Se trata de la obligación de hacer el bien. </w:t>
      </w:r>
    </w:p>
    <w:p w:rsidR="00C538A4" w:rsidRPr="002E7DD6" w:rsidRDefault="00C538A4" w:rsidP="00695BB2">
      <w:pPr>
        <w:jc w:val="both"/>
        <w:rPr>
          <w:rFonts w:asciiTheme="majorHAnsi" w:hAnsiTheme="majorHAnsi" w:cstheme="minorHAnsi"/>
        </w:rPr>
      </w:pPr>
      <w:r w:rsidRPr="002E7DD6">
        <w:rPr>
          <w:rFonts w:asciiTheme="majorHAnsi" w:hAnsiTheme="majorHAnsi" w:cstheme="minorHAnsi"/>
          <w:b/>
        </w:rPr>
        <w:t>3. Principio de autonomía o de libertad de decisión.</w:t>
      </w:r>
      <w:r w:rsidRPr="002E7DD6">
        <w:rPr>
          <w:rFonts w:asciiTheme="majorHAnsi" w:hAnsiTheme="majorHAnsi" w:cstheme="minorHAnsi"/>
        </w:rPr>
        <w:t xml:space="preserve"> Se puede definir como la obligación de respetar los valores y opciones personales de cada individuo en aquellas decisiones básicas que le atañen vitalmente</w:t>
      </w:r>
    </w:p>
    <w:p w:rsidR="00846D5B" w:rsidRPr="002E7DD6" w:rsidRDefault="00C538A4" w:rsidP="00695BB2">
      <w:pPr>
        <w:jc w:val="both"/>
        <w:rPr>
          <w:rFonts w:asciiTheme="majorHAnsi" w:hAnsiTheme="majorHAnsi" w:cstheme="minorHAnsi"/>
        </w:rPr>
      </w:pPr>
      <w:r w:rsidRPr="002E7DD6">
        <w:rPr>
          <w:rFonts w:asciiTheme="majorHAnsi" w:hAnsiTheme="majorHAnsi" w:cstheme="minorHAnsi"/>
          <w:b/>
        </w:rPr>
        <w:t>4. Principio de justicia</w:t>
      </w:r>
      <w:r w:rsidR="0067375B" w:rsidRPr="002E7DD6">
        <w:rPr>
          <w:rFonts w:asciiTheme="majorHAnsi" w:hAnsiTheme="majorHAnsi" w:cstheme="minorHAnsi"/>
        </w:rPr>
        <w:t>: entendido</w:t>
      </w:r>
      <w:r w:rsidR="00846D5B" w:rsidRPr="002E7DD6">
        <w:rPr>
          <w:rFonts w:asciiTheme="majorHAnsi" w:hAnsiTheme="majorHAnsi" w:cstheme="minorHAnsi"/>
        </w:rPr>
        <w:t xml:space="preserve"> como </w:t>
      </w:r>
      <w:r w:rsidRPr="002E7DD6">
        <w:rPr>
          <w:rFonts w:asciiTheme="majorHAnsi" w:hAnsiTheme="majorHAnsi" w:cstheme="minorHAnsi"/>
        </w:rPr>
        <w:t>imparcialidad hacia todo el mundo o indiscriminación.    </w:t>
      </w:r>
    </w:p>
    <w:p w:rsidR="00C538A4" w:rsidRPr="002E7DD6" w:rsidRDefault="000B5005" w:rsidP="00695BB2">
      <w:pPr>
        <w:jc w:val="both"/>
        <w:rPr>
          <w:rFonts w:asciiTheme="majorHAnsi" w:hAnsiTheme="majorHAnsi" w:cstheme="minorHAnsi"/>
        </w:rPr>
      </w:pPr>
      <w:r w:rsidRPr="002E7DD6">
        <w:rPr>
          <w:rFonts w:asciiTheme="majorHAnsi" w:hAnsiTheme="majorHAnsi" w:cstheme="minorHAnsi"/>
          <w:b/>
        </w:rPr>
        <w:t xml:space="preserve">5. </w:t>
      </w:r>
      <w:r w:rsidR="00C538A4" w:rsidRPr="002E7DD6">
        <w:rPr>
          <w:rFonts w:asciiTheme="majorHAnsi" w:hAnsiTheme="majorHAnsi" w:cstheme="minorHAnsi"/>
          <w:b/>
        </w:rPr>
        <w:t>Respeto por la Persona</w:t>
      </w:r>
      <w:r w:rsidR="00C538A4" w:rsidRPr="002E7DD6">
        <w:rPr>
          <w:rFonts w:asciiTheme="majorHAnsi" w:hAnsiTheme="majorHAnsi" w:cstheme="minorHAnsi"/>
        </w:rPr>
        <w:t>, en la ética del cuidado de la salud; es decir, respeto a la vida y a la dignidad del paciente.</w:t>
      </w:r>
    </w:p>
    <w:p w:rsidR="00734F12" w:rsidRPr="002E7DD6" w:rsidRDefault="000B5005" w:rsidP="00695BB2">
      <w:pPr>
        <w:jc w:val="both"/>
        <w:rPr>
          <w:rFonts w:asciiTheme="majorHAnsi" w:hAnsiTheme="majorHAnsi" w:cstheme="minorHAnsi"/>
        </w:rPr>
      </w:pPr>
      <w:r w:rsidRPr="002E7DD6">
        <w:rPr>
          <w:rFonts w:asciiTheme="majorHAnsi" w:hAnsiTheme="majorHAnsi" w:cstheme="minorHAnsi"/>
        </w:rPr>
        <w:t xml:space="preserve">6. </w:t>
      </w:r>
      <w:r w:rsidR="00313F5F" w:rsidRPr="002E7DD6">
        <w:rPr>
          <w:rFonts w:asciiTheme="majorHAnsi" w:hAnsiTheme="majorHAnsi" w:cstheme="minorHAnsi"/>
          <w:b/>
        </w:rPr>
        <w:t>Prudencia</w:t>
      </w:r>
      <w:r w:rsidR="00734F12" w:rsidRPr="002E7DD6">
        <w:rPr>
          <w:rFonts w:asciiTheme="majorHAnsi" w:hAnsiTheme="majorHAnsi" w:cstheme="minorHAnsi"/>
          <w:b/>
        </w:rPr>
        <w:t>:</w:t>
      </w:r>
      <w:r w:rsidR="00734F12" w:rsidRPr="002E7DD6">
        <w:rPr>
          <w:rFonts w:asciiTheme="majorHAnsi" w:hAnsiTheme="majorHAnsi" w:cstheme="minorHAnsi"/>
        </w:rPr>
        <w:t xml:space="preserve"> </w:t>
      </w:r>
      <w:r w:rsidR="00313F5F" w:rsidRPr="002E7DD6">
        <w:rPr>
          <w:rFonts w:asciiTheme="majorHAnsi" w:hAnsiTheme="majorHAnsi" w:cstheme="minorHAnsi"/>
        </w:rPr>
        <w:tab/>
      </w:r>
      <w:r w:rsidR="00734F12" w:rsidRPr="002E7DD6">
        <w:rPr>
          <w:rFonts w:asciiTheme="majorHAnsi" w:hAnsiTheme="majorHAnsi" w:cstheme="minorHAnsi"/>
        </w:rPr>
        <w:t>Entendida como manejo del secreto profesional</w:t>
      </w:r>
      <w:r w:rsidR="00313F5F" w:rsidRPr="002E7DD6">
        <w:rPr>
          <w:rFonts w:asciiTheme="majorHAnsi" w:hAnsiTheme="majorHAnsi" w:cstheme="minorHAnsi"/>
        </w:rPr>
        <w:t>.</w:t>
      </w:r>
    </w:p>
    <w:p w:rsidR="000B5005" w:rsidRPr="002E7DD6" w:rsidRDefault="000B5005" w:rsidP="00695BB2">
      <w:pPr>
        <w:ind w:left="1410" w:hanging="1410"/>
        <w:jc w:val="both"/>
        <w:rPr>
          <w:rFonts w:asciiTheme="majorHAnsi" w:hAnsiTheme="majorHAnsi" w:cstheme="minorHAnsi"/>
          <w:b/>
        </w:rPr>
      </w:pPr>
    </w:p>
    <w:p w:rsidR="003C347A" w:rsidRPr="002E7DD6" w:rsidRDefault="003C347A" w:rsidP="00695BB2">
      <w:pPr>
        <w:ind w:left="1410" w:hanging="1410"/>
        <w:jc w:val="both"/>
        <w:rPr>
          <w:rFonts w:asciiTheme="majorHAnsi" w:hAnsiTheme="majorHAnsi" w:cstheme="minorHAnsi"/>
          <w:b/>
        </w:rPr>
      </w:pPr>
    </w:p>
    <w:p w:rsidR="003C347A" w:rsidRPr="002E7DD6" w:rsidRDefault="003C347A" w:rsidP="00695BB2">
      <w:pPr>
        <w:ind w:left="1410" w:hanging="1410"/>
        <w:jc w:val="both"/>
        <w:rPr>
          <w:rFonts w:asciiTheme="majorHAnsi" w:hAnsiTheme="majorHAnsi" w:cstheme="minorHAnsi"/>
          <w:b/>
        </w:rPr>
      </w:pPr>
    </w:p>
    <w:p w:rsidR="003C347A" w:rsidRPr="002E7DD6" w:rsidRDefault="003C347A" w:rsidP="00695BB2">
      <w:pPr>
        <w:ind w:left="1410" w:hanging="1410"/>
        <w:jc w:val="both"/>
        <w:rPr>
          <w:rFonts w:asciiTheme="majorHAnsi" w:hAnsiTheme="majorHAnsi" w:cstheme="minorHAnsi"/>
          <w:b/>
        </w:rPr>
      </w:pPr>
    </w:p>
    <w:p w:rsidR="00543DBB" w:rsidRPr="002E7DD6" w:rsidRDefault="00543DBB" w:rsidP="00695BB2">
      <w:pPr>
        <w:ind w:left="1410" w:hanging="1410"/>
        <w:jc w:val="both"/>
        <w:rPr>
          <w:rFonts w:asciiTheme="majorHAnsi" w:hAnsiTheme="majorHAnsi" w:cstheme="minorHAnsi"/>
          <w:b/>
          <w:i/>
        </w:rPr>
      </w:pPr>
      <w:r w:rsidRPr="002E7DD6">
        <w:rPr>
          <w:rFonts w:asciiTheme="majorHAnsi" w:hAnsiTheme="majorHAnsi" w:cstheme="minorHAnsi"/>
          <w:b/>
        </w:rPr>
        <w:lastRenderedPageBreak/>
        <w:t>CAPITULO I</w:t>
      </w:r>
      <w:r w:rsidR="00405BEA" w:rsidRPr="002E7DD6">
        <w:rPr>
          <w:rFonts w:asciiTheme="majorHAnsi" w:hAnsiTheme="majorHAnsi" w:cstheme="minorHAnsi"/>
          <w:b/>
        </w:rPr>
        <w:t>I</w:t>
      </w:r>
    </w:p>
    <w:p w:rsidR="00543DBB" w:rsidRPr="002E7DD6" w:rsidRDefault="00543DBB" w:rsidP="00695BB2">
      <w:pPr>
        <w:ind w:left="1410" w:hanging="1410"/>
        <w:jc w:val="both"/>
        <w:rPr>
          <w:rFonts w:asciiTheme="majorHAnsi" w:hAnsiTheme="majorHAnsi" w:cstheme="minorHAnsi"/>
          <w:b/>
        </w:rPr>
      </w:pPr>
      <w:r w:rsidRPr="002E7DD6">
        <w:rPr>
          <w:rFonts w:asciiTheme="majorHAnsi" w:hAnsiTheme="majorHAnsi" w:cstheme="minorHAnsi"/>
          <w:b/>
        </w:rPr>
        <w:t>DE LA ORGANIZACIÓN ACADEMICA DE LA</w:t>
      </w:r>
      <w:r w:rsidR="00313F5F" w:rsidRPr="002E7DD6">
        <w:rPr>
          <w:rFonts w:asciiTheme="majorHAnsi" w:hAnsiTheme="majorHAnsi" w:cstheme="minorHAnsi"/>
          <w:b/>
        </w:rPr>
        <w:t xml:space="preserve">S CARRERAS </w:t>
      </w:r>
    </w:p>
    <w:p w:rsidR="00313F5F" w:rsidRPr="002E7DD6" w:rsidRDefault="00313F5F" w:rsidP="00695BB2">
      <w:pPr>
        <w:ind w:left="1410" w:hanging="1410"/>
        <w:jc w:val="both"/>
        <w:rPr>
          <w:rFonts w:asciiTheme="majorHAnsi" w:hAnsiTheme="majorHAnsi" w:cstheme="minorHAnsi"/>
          <w:b/>
        </w:rPr>
      </w:pPr>
    </w:p>
    <w:p w:rsidR="00E57C56" w:rsidRPr="002E7DD6" w:rsidRDefault="00405BEA" w:rsidP="00695BB2">
      <w:pPr>
        <w:ind w:left="1410" w:hanging="1410"/>
        <w:jc w:val="both"/>
        <w:rPr>
          <w:rFonts w:asciiTheme="majorHAnsi" w:hAnsiTheme="majorHAnsi" w:cstheme="minorHAnsi"/>
        </w:rPr>
      </w:pPr>
      <w:r w:rsidRPr="002E7DD6">
        <w:rPr>
          <w:rFonts w:asciiTheme="majorHAnsi" w:hAnsiTheme="majorHAnsi" w:cstheme="minorHAnsi"/>
        </w:rPr>
        <w:t>Art. 5º.</w:t>
      </w:r>
      <w:r w:rsidR="00E57C56" w:rsidRPr="002E7DD6">
        <w:rPr>
          <w:rFonts w:asciiTheme="majorHAnsi" w:hAnsiTheme="majorHAnsi" w:cstheme="minorHAnsi"/>
        </w:rPr>
        <w:t xml:space="preserve"> El gobierno de la Facultad será ejercido de conformidad a lo establecido en el Art. 37 del Estatuto de la UPE.</w:t>
      </w:r>
    </w:p>
    <w:p w:rsidR="00E57C56" w:rsidRPr="002E7DD6" w:rsidRDefault="00E57C56" w:rsidP="00695BB2">
      <w:pPr>
        <w:ind w:left="1410" w:hanging="1410"/>
        <w:jc w:val="both"/>
        <w:rPr>
          <w:rFonts w:asciiTheme="majorHAnsi" w:hAnsiTheme="majorHAnsi" w:cstheme="minorHAnsi"/>
        </w:rPr>
      </w:pPr>
    </w:p>
    <w:p w:rsidR="00313F5F" w:rsidRPr="002E7DD6" w:rsidRDefault="00E57C56" w:rsidP="00695BB2">
      <w:pPr>
        <w:ind w:left="1410" w:hanging="1410"/>
        <w:jc w:val="both"/>
        <w:rPr>
          <w:rFonts w:asciiTheme="majorHAnsi" w:hAnsiTheme="majorHAnsi" w:cstheme="minorHAnsi"/>
          <w:b/>
          <w:i/>
        </w:rPr>
      </w:pPr>
      <w:r w:rsidRPr="002E7DD6">
        <w:rPr>
          <w:rFonts w:asciiTheme="majorHAnsi" w:hAnsiTheme="majorHAnsi" w:cstheme="minorHAnsi"/>
        </w:rPr>
        <w:t xml:space="preserve">Art. 6º. </w:t>
      </w:r>
      <w:r w:rsidRPr="002E7DD6">
        <w:rPr>
          <w:rFonts w:asciiTheme="majorHAnsi" w:hAnsiTheme="majorHAnsi" w:cstheme="minorHAnsi"/>
          <w:b/>
          <w:i/>
        </w:rPr>
        <w:t xml:space="preserve"> </w:t>
      </w:r>
      <w:r w:rsidR="00974A49" w:rsidRPr="002E7DD6">
        <w:rPr>
          <w:rFonts w:asciiTheme="majorHAnsi" w:hAnsiTheme="majorHAnsi" w:cstheme="minorHAnsi"/>
        </w:rPr>
        <w:t xml:space="preserve">El Consejo  de </w:t>
      </w:r>
      <w:r w:rsidRPr="002E7DD6">
        <w:rPr>
          <w:rFonts w:asciiTheme="majorHAnsi" w:hAnsiTheme="majorHAnsi" w:cstheme="minorHAnsi"/>
        </w:rPr>
        <w:t xml:space="preserve"> Facultad  funcionará de conformidad a lo previsto en el Estatuto de la UPE, hasta tanto se constituya lo suplirá el Decanato.</w:t>
      </w:r>
    </w:p>
    <w:p w:rsidR="00543DBB" w:rsidRPr="002E7DD6" w:rsidRDefault="00543DBB" w:rsidP="00695BB2">
      <w:pPr>
        <w:ind w:left="1410" w:hanging="1410"/>
        <w:jc w:val="both"/>
        <w:rPr>
          <w:rFonts w:asciiTheme="majorHAnsi" w:hAnsiTheme="majorHAnsi" w:cstheme="minorHAnsi"/>
          <w:b/>
          <w:i/>
        </w:rPr>
      </w:pPr>
      <w:r w:rsidRPr="002E7DD6">
        <w:rPr>
          <w:rFonts w:asciiTheme="majorHAnsi" w:hAnsiTheme="majorHAnsi" w:cstheme="minorHAnsi"/>
          <w:b/>
        </w:rPr>
        <w:t>SECCION I</w:t>
      </w:r>
    </w:p>
    <w:p w:rsidR="00543DBB" w:rsidRPr="002E7DD6" w:rsidRDefault="00543DBB" w:rsidP="00695BB2">
      <w:pPr>
        <w:ind w:left="1410" w:hanging="1410"/>
        <w:jc w:val="both"/>
        <w:rPr>
          <w:rFonts w:asciiTheme="majorHAnsi" w:hAnsiTheme="majorHAnsi" w:cstheme="minorHAnsi"/>
          <w:b/>
        </w:rPr>
      </w:pPr>
      <w:r w:rsidRPr="002E7DD6">
        <w:rPr>
          <w:rFonts w:asciiTheme="majorHAnsi" w:hAnsiTheme="majorHAnsi" w:cstheme="minorHAnsi"/>
          <w:b/>
        </w:rPr>
        <w:t>DE LOS CA</w:t>
      </w:r>
      <w:r w:rsidR="0017076D" w:rsidRPr="002E7DD6">
        <w:rPr>
          <w:rFonts w:asciiTheme="majorHAnsi" w:hAnsiTheme="majorHAnsi" w:cstheme="minorHAnsi"/>
          <w:b/>
        </w:rPr>
        <w:t>TEDRATICOS Y AUXILIARES DE ENSEÑ</w:t>
      </w:r>
      <w:r w:rsidRPr="002E7DD6">
        <w:rPr>
          <w:rFonts w:asciiTheme="majorHAnsi" w:hAnsiTheme="majorHAnsi" w:cstheme="minorHAnsi"/>
          <w:b/>
        </w:rPr>
        <w:t>ANZA</w:t>
      </w:r>
    </w:p>
    <w:p w:rsidR="00543DBB" w:rsidRPr="002E7DD6" w:rsidRDefault="00405BEA" w:rsidP="00695BB2">
      <w:pPr>
        <w:ind w:left="1410" w:hanging="1410"/>
        <w:jc w:val="both"/>
        <w:rPr>
          <w:rFonts w:asciiTheme="majorHAnsi" w:hAnsiTheme="majorHAnsi" w:cstheme="minorHAnsi"/>
          <w:i/>
        </w:rPr>
      </w:pPr>
      <w:r w:rsidRPr="002E7DD6">
        <w:rPr>
          <w:rFonts w:asciiTheme="majorHAnsi" w:hAnsiTheme="majorHAnsi" w:cstheme="minorHAnsi"/>
          <w:b/>
        </w:rPr>
        <w:t>Art 6</w:t>
      </w:r>
      <w:r w:rsidR="00543DBB" w:rsidRPr="002E7DD6">
        <w:rPr>
          <w:rFonts w:asciiTheme="majorHAnsi" w:hAnsiTheme="majorHAnsi" w:cstheme="minorHAnsi"/>
          <w:b/>
        </w:rPr>
        <w:t>º</w:t>
      </w:r>
      <w:r w:rsidR="00543DBB" w:rsidRPr="002E7DD6">
        <w:rPr>
          <w:rFonts w:asciiTheme="majorHAnsi" w:hAnsiTheme="majorHAnsi" w:cstheme="minorHAnsi"/>
        </w:rPr>
        <w:tab/>
        <w:t>Los profesores en el desempeño de la cátedra tendrán las siguientes obligaciones:</w:t>
      </w:r>
    </w:p>
    <w:p w:rsidR="00695BB2" w:rsidRPr="002E7DD6" w:rsidRDefault="00543DBB"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 xml:space="preserve">Elaborar o ajustar el programa de estudio de la asignatura a su cargo conforme a las orientaciones del Decanato </w:t>
      </w:r>
      <w:r w:rsidR="00E57C56" w:rsidRPr="002E7DD6">
        <w:rPr>
          <w:rFonts w:asciiTheme="majorHAnsi" w:hAnsiTheme="majorHAnsi" w:cstheme="minorHAnsi"/>
        </w:rPr>
        <w:t>y equipo técnico de la Institución</w:t>
      </w:r>
      <w:r w:rsidRPr="002E7DD6">
        <w:rPr>
          <w:rFonts w:asciiTheme="majorHAnsi" w:hAnsiTheme="majorHAnsi" w:cstheme="minorHAnsi"/>
        </w:rPr>
        <w:t>, y someter a consideración del Consejo Directivo para su aprobación.</w:t>
      </w:r>
      <w:r w:rsidRPr="002E7DD6">
        <w:rPr>
          <w:rFonts w:asciiTheme="majorHAnsi" w:hAnsiTheme="majorHAnsi" w:cstheme="minorHAnsi"/>
        </w:rPr>
        <w:tab/>
      </w:r>
    </w:p>
    <w:p w:rsidR="00543DBB" w:rsidRPr="002E7DD6" w:rsidRDefault="00543DBB"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Asistir a clases de acuerdo al horario establecido por la Facultad.</w:t>
      </w:r>
    </w:p>
    <w:p w:rsidR="00543DBB" w:rsidRPr="002E7DD6" w:rsidRDefault="00543DBB"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Actualizar la bibliografía de la asignatura a su cargo.</w:t>
      </w:r>
    </w:p>
    <w:p w:rsidR="003D41B5" w:rsidRPr="002E7DD6" w:rsidRDefault="003D41B5" w:rsidP="003D41B5">
      <w:pPr>
        <w:pStyle w:val="Prrafodelista"/>
        <w:ind w:left="1440"/>
        <w:jc w:val="both"/>
        <w:rPr>
          <w:rFonts w:asciiTheme="majorHAnsi" w:hAnsiTheme="majorHAnsi" w:cstheme="minorHAnsi"/>
          <w:b/>
          <w:i/>
        </w:rPr>
      </w:pPr>
    </w:p>
    <w:p w:rsidR="00925B19" w:rsidRPr="002E7DD6" w:rsidRDefault="00543DBB"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 xml:space="preserve">Presentar el Plan de desarrollo programático de la asignatura a su cargo, hasta la primera semana del inicio de las clases. </w:t>
      </w:r>
    </w:p>
    <w:p w:rsidR="00543DBB" w:rsidRPr="002E7DD6" w:rsidRDefault="00543DBB"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Evacuar los informes que guarden relación con su labor docente.</w:t>
      </w:r>
    </w:p>
    <w:p w:rsidR="00543DBB" w:rsidRPr="002E7DD6" w:rsidRDefault="00543DBB"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Mantener actualizadas las planillas de calificaciones y entregarla</w:t>
      </w:r>
      <w:r w:rsidR="00707417" w:rsidRPr="002E7DD6">
        <w:rPr>
          <w:rFonts w:asciiTheme="majorHAnsi" w:hAnsiTheme="majorHAnsi" w:cstheme="minorHAnsi"/>
        </w:rPr>
        <w:t xml:space="preserve">s a </w:t>
      </w:r>
      <w:r w:rsidR="00C130BB" w:rsidRPr="002E7DD6">
        <w:rPr>
          <w:rFonts w:asciiTheme="majorHAnsi" w:hAnsiTheme="majorHAnsi" w:cstheme="minorHAnsi"/>
        </w:rPr>
        <w:t xml:space="preserve">la Secretaria de la Facultad </w:t>
      </w:r>
      <w:r w:rsidRPr="002E7DD6">
        <w:rPr>
          <w:rFonts w:asciiTheme="majorHAnsi" w:hAnsiTheme="majorHAnsi" w:cstheme="minorHAnsi"/>
        </w:rPr>
        <w:t xml:space="preserve"> en el tiempo establecido en el Calendario </w:t>
      </w:r>
      <w:r w:rsidR="00D37B57" w:rsidRPr="002E7DD6">
        <w:rPr>
          <w:rFonts w:asciiTheme="majorHAnsi" w:hAnsiTheme="majorHAnsi" w:cstheme="minorHAnsi"/>
        </w:rPr>
        <w:t>Académico</w:t>
      </w:r>
      <w:r w:rsidRPr="002E7DD6">
        <w:rPr>
          <w:rFonts w:asciiTheme="majorHAnsi" w:hAnsiTheme="majorHAnsi" w:cstheme="minorHAnsi"/>
        </w:rPr>
        <w:t>.</w:t>
      </w:r>
    </w:p>
    <w:p w:rsidR="00543DBB" w:rsidRPr="002E7DD6" w:rsidRDefault="00D37B57"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Registrar la asistencia de los alumnos a clases teóricas y prácticas en la pl</w:t>
      </w:r>
      <w:r w:rsidR="008F5E3C" w:rsidRPr="002E7DD6">
        <w:rPr>
          <w:rFonts w:asciiTheme="majorHAnsi" w:hAnsiTheme="majorHAnsi" w:cstheme="minorHAnsi"/>
        </w:rPr>
        <w:t xml:space="preserve">anilla  respectiva </w:t>
      </w:r>
      <w:r w:rsidRPr="002E7DD6">
        <w:rPr>
          <w:rFonts w:asciiTheme="majorHAnsi" w:hAnsiTheme="majorHAnsi" w:cstheme="minorHAnsi"/>
        </w:rPr>
        <w:t>y entregar el registro a la Secretaria</w:t>
      </w:r>
      <w:r w:rsidR="008F5E3C" w:rsidRPr="002E7DD6">
        <w:rPr>
          <w:rFonts w:asciiTheme="majorHAnsi" w:hAnsiTheme="majorHAnsi" w:cstheme="minorHAnsi"/>
        </w:rPr>
        <w:t xml:space="preserve"> de la </w:t>
      </w:r>
      <w:r w:rsidR="00C130BB" w:rsidRPr="002E7DD6">
        <w:rPr>
          <w:rFonts w:asciiTheme="majorHAnsi" w:hAnsiTheme="majorHAnsi" w:cstheme="minorHAnsi"/>
        </w:rPr>
        <w:t>Facultad</w:t>
      </w:r>
      <w:r w:rsidR="00707417" w:rsidRPr="002E7DD6">
        <w:rPr>
          <w:rFonts w:asciiTheme="majorHAnsi" w:hAnsiTheme="majorHAnsi" w:cstheme="minorHAnsi"/>
        </w:rPr>
        <w:t>.</w:t>
      </w:r>
    </w:p>
    <w:p w:rsidR="0093091D" w:rsidRPr="002E7DD6" w:rsidRDefault="00D37B57"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Certificar con su firma las calificaciones de los alumn</w:t>
      </w:r>
      <w:r w:rsidR="0093091D" w:rsidRPr="002E7DD6">
        <w:rPr>
          <w:rFonts w:asciiTheme="majorHAnsi" w:hAnsiTheme="majorHAnsi" w:cstheme="minorHAnsi"/>
        </w:rPr>
        <w:t xml:space="preserve">os de la asignatura a su cargo. </w:t>
      </w:r>
    </w:p>
    <w:p w:rsidR="00D37B57" w:rsidRPr="002E7DD6" w:rsidRDefault="00D37B57"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Participar en las jornadas de capacitación, reuniones y claustros docentes convocados por la Fa</w:t>
      </w:r>
      <w:r w:rsidR="005A0636" w:rsidRPr="002E7DD6">
        <w:rPr>
          <w:rFonts w:asciiTheme="majorHAnsi" w:hAnsiTheme="majorHAnsi" w:cstheme="minorHAnsi"/>
        </w:rPr>
        <w:t>cultad</w:t>
      </w:r>
      <w:r w:rsidR="0093091D" w:rsidRPr="002E7DD6">
        <w:rPr>
          <w:rFonts w:asciiTheme="majorHAnsi" w:hAnsiTheme="majorHAnsi" w:cstheme="minorHAnsi"/>
        </w:rPr>
        <w:t>.</w:t>
      </w:r>
    </w:p>
    <w:p w:rsidR="00D37B57" w:rsidRPr="002E7DD6" w:rsidRDefault="00D37B57"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Evitar la utilización de la cátedra a su cargo para fines distintos a los de la Universidad.</w:t>
      </w:r>
    </w:p>
    <w:p w:rsidR="00567F4A" w:rsidRPr="002E7DD6" w:rsidRDefault="00567F4A" w:rsidP="00695BB2">
      <w:pPr>
        <w:pStyle w:val="Prrafodelista"/>
        <w:numPr>
          <w:ilvl w:val="0"/>
          <w:numId w:val="4"/>
        </w:numPr>
        <w:jc w:val="both"/>
        <w:rPr>
          <w:rFonts w:asciiTheme="majorHAnsi" w:hAnsiTheme="majorHAnsi" w:cstheme="minorHAnsi"/>
          <w:b/>
          <w:i/>
        </w:rPr>
      </w:pPr>
      <w:r w:rsidRPr="002E7DD6">
        <w:rPr>
          <w:rFonts w:asciiTheme="majorHAnsi" w:hAnsiTheme="majorHAnsi" w:cstheme="minorHAnsi"/>
        </w:rPr>
        <w:t xml:space="preserve">Suplir su ausencia en aula por un profesional habilitado para ejercer la docencia </w:t>
      </w:r>
      <w:r w:rsidR="0093091D" w:rsidRPr="002E7DD6">
        <w:rPr>
          <w:rFonts w:asciiTheme="majorHAnsi" w:hAnsiTheme="majorHAnsi" w:cstheme="minorHAnsi"/>
        </w:rPr>
        <w:t>en la carrera.</w:t>
      </w:r>
    </w:p>
    <w:p w:rsidR="00567F4A" w:rsidRPr="002E7DD6" w:rsidRDefault="00567F4A" w:rsidP="00695BB2">
      <w:pPr>
        <w:jc w:val="both"/>
        <w:rPr>
          <w:rFonts w:asciiTheme="majorHAnsi" w:hAnsiTheme="majorHAnsi" w:cstheme="minorHAnsi"/>
          <w:b/>
          <w:i/>
        </w:rPr>
      </w:pPr>
    </w:p>
    <w:p w:rsidR="00D37B57" w:rsidRPr="002E7DD6" w:rsidRDefault="00405BEA" w:rsidP="00695BB2">
      <w:pPr>
        <w:ind w:left="1080" w:hanging="1080"/>
        <w:jc w:val="both"/>
        <w:rPr>
          <w:rFonts w:asciiTheme="majorHAnsi" w:hAnsiTheme="majorHAnsi" w:cstheme="minorHAnsi"/>
          <w:i/>
        </w:rPr>
      </w:pPr>
      <w:r w:rsidRPr="002E7DD6">
        <w:rPr>
          <w:rFonts w:asciiTheme="majorHAnsi" w:hAnsiTheme="majorHAnsi" w:cstheme="minorHAnsi"/>
        </w:rPr>
        <w:t>Art. 7</w:t>
      </w:r>
      <w:r w:rsidR="00D37B57" w:rsidRPr="002E7DD6">
        <w:rPr>
          <w:rFonts w:asciiTheme="majorHAnsi" w:hAnsiTheme="majorHAnsi" w:cstheme="minorHAnsi"/>
        </w:rPr>
        <w:t>º</w:t>
      </w:r>
      <w:r w:rsidR="00D37B57" w:rsidRPr="002E7DD6">
        <w:rPr>
          <w:rFonts w:asciiTheme="majorHAnsi" w:hAnsiTheme="majorHAnsi" w:cstheme="minorHAnsi"/>
        </w:rPr>
        <w:tab/>
        <w:t>Los profesores en el desempeño de la cátedra tendrán los siguientes derechos:</w:t>
      </w:r>
    </w:p>
    <w:p w:rsidR="00D37B57" w:rsidRPr="002E7DD6" w:rsidRDefault="00D37B57" w:rsidP="00695BB2">
      <w:pPr>
        <w:jc w:val="both"/>
        <w:rPr>
          <w:rFonts w:asciiTheme="majorHAnsi" w:hAnsiTheme="majorHAnsi" w:cstheme="minorHAnsi"/>
          <w:b/>
          <w:i/>
        </w:rPr>
      </w:pPr>
    </w:p>
    <w:p w:rsidR="00D37B57" w:rsidRPr="002E7DD6" w:rsidRDefault="00D37B57" w:rsidP="00695BB2">
      <w:pPr>
        <w:pStyle w:val="Prrafodelista"/>
        <w:numPr>
          <w:ilvl w:val="0"/>
          <w:numId w:val="9"/>
        </w:numPr>
        <w:jc w:val="both"/>
        <w:rPr>
          <w:rFonts w:asciiTheme="majorHAnsi" w:hAnsiTheme="majorHAnsi" w:cstheme="minorHAnsi"/>
          <w:b/>
          <w:i/>
        </w:rPr>
      </w:pPr>
      <w:r w:rsidRPr="002E7DD6">
        <w:rPr>
          <w:rFonts w:asciiTheme="majorHAnsi" w:hAnsiTheme="majorHAnsi" w:cstheme="minorHAnsi"/>
        </w:rPr>
        <w:t xml:space="preserve">Podrá tener un auxiliar de enseñanza, </w:t>
      </w:r>
      <w:r w:rsidR="00567F4A" w:rsidRPr="002E7DD6">
        <w:rPr>
          <w:rFonts w:asciiTheme="majorHAnsi" w:hAnsiTheme="majorHAnsi" w:cstheme="minorHAnsi"/>
        </w:rPr>
        <w:t>designado</w:t>
      </w:r>
      <w:r w:rsidR="00D90215" w:rsidRPr="002E7DD6">
        <w:rPr>
          <w:rFonts w:asciiTheme="majorHAnsi" w:hAnsiTheme="majorHAnsi" w:cstheme="minorHAnsi"/>
        </w:rPr>
        <w:t xml:space="preserve"> por el decanato</w:t>
      </w:r>
      <w:r w:rsidRPr="002E7DD6">
        <w:rPr>
          <w:rFonts w:asciiTheme="majorHAnsi" w:hAnsiTheme="majorHAnsi" w:cstheme="minorHAnsi"/>
        </w:rPr>
        <w:t>, a propuesta del Profesor.</w:t>
      </w:r>
    </w:p>
    <w:p w:rsidR="00D37B57" w:rsidRPr="002E7DD6" w:rsidRDefault="00D37B57" w:rsidP="00695BB2">
      <w:pPr>
        <w:pStyle w:val="Prrafodelista"/>
        <w:numPr>
          <w:ilvl w:val="0"/>
          <w:numId w:val="9"/>
        </w:numPr>
        <w:jc w:val="both"/>
        <w:rPr>
          <w:rFonts w:asciiTheme="majorHAnsi" w:hAnsiTheme="majorHAnsi" w:cstheme="minorHAnsi"/>
          <w:b/>
          <w:i/>
        </w:rPr>
      </w:pPr>
      <w:r w:rsidRPr="002E7DD6">
        <w:rPr>
          <w:rFonts w:asciiTheme="majorHAnsi" w:hAnsiTheme="majorHAnsi" w:cstheme="minorHAnsi"/>
        </w:rPr>
        <w:t>Recibir una remuneración mensual por las actividades efectivamente realizadas.</w:t>
      </w:r>
    </w:p>
    <w:p w:rsidR="00D37B57" w:rsidRPr="002E7DD6" w:rsidRDefault="00D37B57" w:rsidP="00695BB2">
      <w:pPr>
        <w:pStyle w:val="Prrafodelista"/>
        <w:numPr>
          <w:ilvl w:val="0"/>
          <w:numId w:val="9"/>
        </w:numPr>
        <w:jc w:val="both"/>
        <w:rPr>
          <w:rFonts w:asciiTheme="majorHAnsi" w:hAnsiTheme="majorHAnsi" w:cstheme="minorHAnsi"/>
          <w:b/>
          <w:i/>
        </w:rPr>
      </w:pPr>
      <w:r w:rsidRPr="002E7DD6">
        <w:rPr>
          <w:rFonts w:asciiTheme="majorHAnsi" w:hAnsiTheme="majorHAnsi" w:cstheme="minorHAnsi"/>
        </w:rPr>
        <w:t>Recibir un trato respetuoso conforme a las prerrogativas que su grado académico le otorga.</w:t>
      </w:r>
    </w:p>
    <w:p w:rsidR="00D37B57" w:rsidRPr="002E7DD6" w:rsidRDefault="00D37B57" w:rsidP="00695BB2">
      <w:pPr>
        <w:pStyle w:val="Prrafodelista"/>
        <w:numPr>
          <w:ilvl w:val="0"/>
          <w:numId w:val="9"/>
        </w:numPr>
        <w:jc w:val="both"/>
        <w:rPr>
          <w:rFonts w:asciiTheme="majorHAnsi" w:hAnsiTheme="majorHAnsi" w:cstheme="minorHAnsi"/>
          <w:b/>
          <w:i/>
        </w:rPr>
      </w:pPr>
      <w:r w:rsidRPr="002E7DD6">
        <w:rPr>
          <w:rFonts w:asciiTheme="majorHAnsi" w:hAnsiTheme="majorHAnsi" w:cstheme="minorHAnsi"/>
        </w:rPr>
        <w:t>Recibir asistencia técnico – pedagógica las veces que la solicite.</w:t>
      </w:r>
    </w:p>
    <w:p w:rsidR="00D37B57" w:rsidRPr="002E7DD6" w:rsidRDefault="00D37B57" w:rsidP="00695BB2">
      <w:pPr>
        <w:pStyle w:val="Prrafodelista"/>
        <w:numPr>
          <w:ilvl w:val="0"/>
          <w:numId w:val="9"/>
        </w:numPr>
        <w:jc w:val="both"/>
        <w:rPr>
          <w:rFonts w:asciiTheme="majorHAnsi" w:hAnsiTheme="majorHAnsi" w:cstheme="minorHAnsi"/>
          <w:b/>
          <w:i/>
        </w:rPr>
      </w:pPr>
      <w:r w:rsidRPr="002E7DD6">
        <w:rPr>
          <w:rFonts w:asciiTheme="majorHAnsi" w:hAnsiTheme="majorHAnsi" w:cstheme="minorHAnsi"/>
        </w:rPr>
        <w:t>Evaluarse y ser evaluado en el desempeño docente.</w:t>
      </w:r>
    </w:p>
    <w:p w:rsidR="00D37B57" w:rsidRPr="002E7DD6" w:rsidRDefault="00D37B57" w:rsidP="00695BB2">
      <w:pPr>
        <w:pStyle w:val="Prrafodelista"/>
        <w:jc w:val="both"/>
        <w:rPr>
          <w:rFonts w:asciiTheme="majorHAnsi" w:hAnsiTheme="majorHAnsi" w:cstheme="minorHAnsi"/>
          <w:b/>
          <w:i/>
        </w:rPr>
      </w:pPr>
    </w:p>
    <w:p w:rsidR="00D37B57" w:rsidRPr="002E7DD6" w:rsidRDefault="006F7E25" w:rsidP="00695BB2">
      <w:pPr>
        <w:jc w:val="both"/>
        <w:rPr>
          <w:rFonts w:asciiTheme="majorHAnsi" w:hAnsiTheme="majorHAnsi" w:cstheme="minorHAnsi"/>
          <w:b/>
          <w:i/>
          <w:color w:val="auto"/>
        </w:rPr>
      </w:pPr>
      <w:r w:rsidRPr="002E7DD6">
        <w:rPr>
          <w:rFonts w:asciiTheme="majorHAnsi" w:hAnsiTheme="majorHAnsi" w:cstheme="minorHAnsi"/>
          <w:b/>
          <w:color w:val="auto"/>
        </w:rPr>
        <w:t xml:space="preserve">De los Auxiliares de </w:t>
      </w:r>
      <w:r w:rsidR="00D37B57" w:rsidRPr="002E7DD6">
        <w:rPr>
          <w:rFonts w:asciiTheme="majorHAnsi" w:hAnsiTheme="majorHAnsi" w:cstheme="minorHAnsi"/>
          <w:b/>
          <w:color w:val="auto"/>
        </w:rPr>
        <w:t xml:space="preserve"> enseñanza:</w:t>
      </w:r>
    </w:p>
    <w:p w:rsidR="00EC2AB1" w:rsidRPr="002E7DD6" w:rsidRDefault="00405BEA" w:rsidP="00695BB2">
      <w:pPr>
        <w:ind w:left="1410" w:hanging="1410"/>
        <w:jc w:val="both"/>
        <w:rPr>
          <w:rFonts w:asciiTheme="majorHAnsi" w:hAnsiTheme="majorHAnsi" w:cstheme="minorHAnsi"/>
          <w:b/>
          <w:i/>
          <w:color w:val="auto"/>
        </w:rPr>
      </w:pPr>
      <w:r w:rsidRPr="002E7DD6">
        <w:rPr>
          <w:rFonts w:asciiTheme="majorHAnsi" w:hAnsiTheme="majorHAnsi" w:cstheme="minorHAnsi"/>
          <w:color w:val="auto"/>
        </w:rPr>
        <w:t>Art. 8</w:t>
      </w:r>
      <w:r w:rsidR="00D37B57" w:rsidRPr="002E7DD6">
        <w:rPr>
          <w:rFonts w:asciiTheme="majorHAnsi" w:hAnsiTheme="majorHAnsi" w:cstheme="minorHAnsi"/>
          <w:color w:val="auto"/>
        </w:rPr>
        <w:t>º</w:t>
      </w:r>
      <w:r w:rsidR="00D37B57" w:rsidRPr="002E7DD6">
        <w:rPr>
          <w:rFonts w:asciiTheme="majorHAnsi" w:hAnsiTheme="majorHAnsi" w:cstheme="minorHAnsi"/>
          <w:color w:val="FF0000"/>
        </w:rPr>
        <w:tab/>
      </w:r>
      <w:r w:rsidR="00D37B57" w:rsidRPr="002E7DD6">
        <w:rPr>
          <w:rFonts w:asciiTheme="majorHAnsi" w:hAnsiTheme="majorHAnsi" w:cstheme="minorHAnsi"/>
          <w:color w:val="auto"/>
        </w:rPr>
        <w:t>Los Auxiliares</w:t>
      </w:r>
      <w:r w:rsidR="006F7E25" w:rsidRPr="002E7DD6">
        <w:rPr>
          <w:rFonts w:asciiTheme="majorHAnsi" w:hAnsiTheme="majorHAnsi" w:cstheme="minorHAnsi"/>
          <w:color w:val="auto"/>
        </w:rPr>
        <w:t xml:space="preserve"> de </w:t>
      </w:r>
      <w:r w:rsidR="00D37B57" w:rsidRPr="002E7DD6">
        <w:rPr>
          <w:rFonts w:asciiTheme="majorHAnsi" w:hAnsiTheme="majorHAnsi" w:cstheme="minorHAnsi"/>
          <w:color w:val="auto"/>
        </w:rPr>
        <w:t xml:space="preserve"> Enseñanza se</w:t>
      </w:r>
      <w:r w:rsidR="00835337" w:rsidRPr="002E7DD6">
        <w:rPr>
          <w:rFonts w:asciiTheme="majorHAnsi" w:hAnsiTheme="majorHAnsi" w:cstheme="minorHAnsi"/>
          <w:color w:val="auto"/>
        </w:rPr>
        <w:t xml:space="preserve">rán </w:t>
      </w:r>
      <w:r w:rsidR="0019457F" w:rsidRPr="002E7DD6">
        <w:rPr>
          <w:rFonts w:asciiTheme="majorHAnsi" w:hAnsiTheme="majorHAnsi" w:cstheme="minorHAnsi"/>
          <w:color w:val="auto"/>
        </w:rPr>
        <w:t>designados por el Decanato</w:t>
      </w:r>
      <w:r w:rsidR="004146B1" w:rsidRPr="002E7DD6">
        <w:rPr>
          <w:rFonts w:asciiTheme="majorHAnsi" w:hAnsiTheme="majorHAnsi" w:cstheme="minorHAnsi"/>
          <w:color w:val="auto"/>
        </w:rPr>
        <w:t xml:space="preserve"> </w:t>
      </w:r>
      <w:r w:rsidR="006F7E25" w:rsidRPr="002E7DD6">
        <w:rPr>
          <w:rFonts w:asciiTheme="majorHAnsi" w:hAnsiTheme="majorHAnsi" w:cstheme="minorHAnsi"/>
          <w:color w:val="auto"/>
        </w:rPr>
        <w:t xml:space="preserve"> a propuesta del p</w:t>
      </w:r>
      <w:r w:rsidR="00D37B57" w:rsidRPr="002E7DD6">
        <w:rPr>
          <w:rFonts w:asciiTheme="majorHAnsi" w:hAnsiTheme="majorHAnsi" w:cstheme="minorHAnsi"/>
          <w:color w:val="auto"/>
        </w:rPr>
        <w:t>rofesor de la Cátedra respectiva.</w:t>
      </w:r>
      <w:r w:rsidR="00D467C3" w:rsidRPr="002E7DD6">
        <w:rPr>
          <w:rFonts w:asciiTheme="majorHAnsi" w:hAnsiTheme="majorHAnsi" w:cstheme="minorHAnsi"/>
          <w:color w:val="auto"/>
        </w:rPr>
        <w:t xml:space="preserve"> Los profesores, en el plazo que será establecido en el Calendario Acad</w:t>
      </w:r>
      <w:r w:rsidR="006F7E25" w:rsidRPr="002E7DD6">
        <w:rPr>
          <w:rFonts w:asciiTheme="majorHAnsi" w:hAnsiTheme="majorHAnsi" w:cstheme="minorHAnsi"/>
          <w:color w:val="auto"/>
        </w:rPr>
        <w:t>émico para el efecto, presentará</w:t>
      </w:r>
      <w:r w:rsidR="00D467C3" w:rsidRPr="002E7DD6">
        <w:rPr>
          <w:rFonts w:asciiTheme="majorHAnsi" w:hAnsiTheme="majorHAnsi" w:cstheme="minorHAnsi"/>
          <w:color w:val="auto"/>
        </w:rPr>
        <w:t>n las solicitudes de nombramiento de auxiliares de enseñanza, los que, una vez a</w:t>
      </w:r>
      <w:r w:rsidR="0019457F" w:rsidRPr="002E7DD6">
        <w:rPr>
          <w:rFonts w:asciiTheme="majorHAnsi" w:hAnsiTheme="majorHAnsi" w:cstheme="minorHAnsi"/>
          <w:color w:val="auto"/>
        </w:rPr>
        <w:t>utorizados por el Decanato</w:t>
      </w:r>
      <w:r w:rsidR="006F7E25" w:rsidRPr="002E7DD6">
        <w:rPr>
          <w:rFonts w:asciiTheme="majorHAnsi" w:hAnsiTheme="majorHAnsi" w:cstheme="minorHAnsi"/>
          <w:color w:val="auto"/>
        </w:rPr>
        <w:t>, durará</w:t>
      </w:r>
      <w:r w:rsidR="00D467C3" w:rsidRPr="002E7DD6">
        <w:rPr>
          <w:rFonts w:asciiTheme="majorHAnsi" w:hAnsiTheme="majorHAnsi" w:cstheme="minorHAnsi"/>
          <w:color w:val="auto"/>
        </w:rPr>
        <w:t xml:space="preserve">n un solo periodo lectivo en sus funciones. Podrán ser nombrados nuevamente para otro periodo. </w:t>
      </w:r>
      <w:r w:rsidR="00EC2AB1" w:rsidRPr="002E7DD6">
        <w:rPr>
          <w:rFonts w:asciiTheme="majorHAnsi" w:hAnsiTheme="majorHAnsi" w:cstheme="minorHAnsi"/>
          <w:color w:val="auto"/>
        </w:rPr>
        <w:t xml:space="preserve"> </w:t>
      </w:r>
    </w:p>
    <w:p w:rsidR="00EC2AB1" w:rsidRPr="002E7DD6" w:rsidRDefault="00EC2AB1" w:rsidP="00695BB2">
      <w:pPr>
        <w:ind w:left="1410" w:hanging="1410"/>
        <w:jc w:val="both"/>
        <w:rPr>
          <w:rFonts w:asciiTheme="majorHAnsi" w:hAnsiTheme="majorHAnsi" w:cstheme="minorHAnsi"/>
          <w:b/>
          <w:i/>
          <w:color w:val="auto"/>
        </w:rPr>
      </w:pPr>
    </w:p>
    <w:p w:rsidR="00D467C3" w:rsidRPr="002E7DD6" w:rsidRDefault="00405BEA" w:rsidP="00695BB2">
      <w:pPr>
        <w:shd w:val="clear" w:color="auto" w:fill="FFFFFF" w:themeFill="background1"/>
        <w:ind w:left="1410" w:hanging="1410"/>
        <w:jc w:val="both"/>
        <w:rPr>
          <w:rFonts w:asciiTheme="majorHAnsi" w:hAnsiTheme="majorHAnsi" w:cstheme="minorHAnsi"/>
          <w:b/>
          <w:i/>
        </w:rPr>
      </w:pPr>
      <w:r w:rsidRPr="002E7DD6">
        <w:rPr>
          <w:rFonts w:asciiTheme="majorHAnsi" w:hAnsiTheme="majorHAnsi" w:cstheme="minorHAnsi"/>
        </w:rPr>
        <w:t>Art. 9</w:t>
      </w:r>
      <w:r w:rsidR="00EC2AB1" w:rsidRPr="002E7DD6">
        <w:rPr>
          <w:rFonts w:asciiTheme="majorHAnsi" w:hAnsiTheme="majorHAnsi" w:cstheme="minorHAnsi"/>
        </w:rPr>
        <w:t>º</w:t>
      </w:r>
      <w:r w:rsidR="00EC2AB1" w:rsidRPr="002E7DD6">
        <w:rPr>
          <w:rFonts w:asciiTheme="majorHAnsi" w:hAnsiTheme="majorHAnsi" w:cstheme="minorHAnsi"/>
        </w:rPr>
        <w:tab/>
      </w:r>
      <w:r w:rsidR="00D467C3" w:rsidRPr="002E7DD6">
        <w:rPr>
          <w:rFonts w:asciiTheme="majorHAnsi" w:hAnsiTheme="majorHAnsi" w:cstheme="minorHAnsi"/>
        </w:rPr>
        <w:t>Podrá ser Auxiliar de la enseñanza un</w:t>
      </w:r>
      <w:r w:rsidR="00F20B89" w:rsidRPr="002E7DD6">
        <w:rPr>
          <w:rFonts w:asciiTheme="majorHAnsi" w:hAnsiTheme="majorHAnsi" w:cstheme="minorHAnsi"/>
        </w:rPr>
        <w:t xml:space="preserve"> estudiante o </w:t>
      </w:r>
      <w:r w:rsidR="00EA6C10" w:rsidRPr="002E7DD6">
        <w:rPr>
          <w:rFonts w:asciiTheme="majorHAnsi" w:hAnsiTheme="majorHAnsi" w:cstheme="minorHAnsi"/>
        </w:rPr>
        <w:t>un</w:t>
      </w:r>
      <w:r w:rsidR="00D467C3" w:rsidRPr="002E7DD6">
        <w:rPr>
          <w:rFonts w:asciiTheme="majorHAnsi" w:hAnsiTheme="majorHAnsi" w:cstheme="minorHAnsi"/>
        </w:rPr>
        <w:t xml:space="preserve"> egresado que h</w:t>
      </w:r>
      <w:r w:rsidR="00F20B89" w:rsidRPr="002E7DD6">
        <w:rPr>
          <w:rFonts w:asciiTheme="majorHAnsi" w:hAnsiTheme="majorHAnsi" w:cstheme="minorHAnsi"/>
        </w:rPr>
        <w:t>aya acumulado, un promedio de 3,</w:t>
      </w:r>
      <w:r w:rsidR="00D467C3" w:rsidRPr="002E7DD6">
        <w:rPr>
          <w:rFonts w:asciiTheme="majorHAnsi" w:hAnsiTheme="majorHAnsi" w:cstheme="minorHAnsi"/>
        </w:rPr>
        <w:t>5 y haber aprobado la asignatura para la cual se postula con una calificación igual o superior a 4 (cuatro</w:t>
      </w:r>
      <w:r w:rsidR="00F20B89" w:rsidRPr="002E7DD6">
        <w:rPr>
          <w:rFonts w:asciiTheme="majorHAnsi" w:hAnsiTheme="majorHAnsi" w:cstheme="minorHAnsi"/>
        </w:rPr>
        <w:t>).</w:t>
      </w:r>
    </w:p>
    <w:p w:rsidR="005865B6" w:rsidRPr="002E7DD6" w:rsidRDefault="005865B6" w:rsidP="00695BB2">
      <w:pPr>
        <w:shd w:val="clear" w:color="auto" w:fill="FFFFFF" w:themeFill="background1"/>
        <w:ind w:left="1410" w:hanging="1410"/>
        <w:jc w:val="both"/>
        <w:rPr>
          <w:rFonts w:asciiTheme="majorHAnsi" w:hAnsiTheme="majorHAnsi" w:cstheme="minorHAnsi"/>
          <w:b/>
          <w:i/>
        </w:rPr>
      </w:pPr>
    </w:p>
    <w:p w:rsidR="003C347A" w:rsidRPr="002E7DD6" w:rsidRDefault="003C347A" w:rsidP="00695BB2">
      <w:pPr>
        <w:shd w:val="clear" w:color="auto" w:fill="FFFFFF" w:themeFill="background1"/>
        <w:ind w:left="1410" w:hanging="1410"/>
        <w:jc w:val="both"/>
        <w:rPr>
          <w:rFonts w:asciiTheme="majorHAnsi" w:hAnsiTheme="majorHAnsi" w:cstheme="minorHAnsi"/>
          <w:b/>
          <w:i/>
        </w:rPr>
      </w:pPr>
    </w:p>
    <w:p w:rsidR="003C347A" w:rsidRPr="002E7DD6" w:rsidRDefault="003C347A" w:rsidP="00695BB2">
      <w:pPr>
        <w:shd w:val="clear" w:color="auto" w:fill="FFFFFF" w:themeFill="background1"/>
        <w:ind w:left="1410" w:hanging="1410"/>
        <w:jc w:val="both"/>
        <w:rPr>
          <w:rFonts w:asciiTheme="majorHAnsi" w:hAnsiTheme="majorHAnsi" w:cstheme="minorHAnsi"/>
          <w:b/>
          <w:i/>
        </w:rPr>
      </w:pPr>
    </w:p>
    <w:p w:rsidR="003C347A" w:rsidRPr="002E7DD6" w:rsidRDefault="003C347A" w:rsidP="00695BB2">
      <w:pPr>
        <w:shd w:val="clear" w:color="auto" w:fill="FFFFFF" w:themeFill="background1"/>
        <w:ind w:left="1410" w:hanging="1410"/>
        <w:jc w:val="both"/>
        <w:rPr>
          <w:rFonts w:asciiTheme="majorHAnsi" w:hAnsiTheme="majorHAnsi" w:cstheme="minorHAnsi"/>
          <w:b/>
          <w:i/>
        </w:rPr>
      </w:pPr>
    </w:p>
    <w:p w:rsidR="003C347A" w:rsidRPr="002E7DD6" w:rsidRDefault="003C347A" w:rsidP="00695BB2">
      <w:pPr>
        <w:shd w:val="clear" w:color="auto" w:fill="FFFFFF" w:themeFill="background1"/>
        <w:ind w:left="1410" w:hanging="1410"/>
        <w:jc w:val="both"/>
        <w:rPr>
          <w:rFonts w:asciiTheme="majorHAnsi" w:hAnsiTheme="majorHAnsi" w:cstheme="minorHAnsi"/>
          <w:b/>
          <w:i/>
        </w:rPr>
      </w:pPr>
    </w:p>
    <w:p w:rsidR="00EC2AB1" w:rsidRPr="002E7DD6" w:rsidRDefault="00405BEA" w:rsidP="00695BB2">
      <w:pPr>
        <w:shd w:val="clear" w:color="auto" w:fill="FFFFFF" w:themeFill="background1"/>
        <w:ind w:left="1410" w:hanging="1410"/>
        <w:jc w:val="both"/>
        <w:rPr>
          <w:rFonts w:asciiTheme="majorHAnsi" w:hAnsiTheme="majorHAnsi" w:cstheme="minorHAnsi"/>
          <w:b/>
          <w:i/>
        </w:rPr>
      </w:pPr>
      <w:r w:rsidRPr="002E7DD6">
        <w:rPr>
          <w:rFonts w:asciiTheme="majorHAnsi" w:hAnsiTheme="majorHAnsi" w:cstheme="minorHAnsi"/>
        </w:rPr>
        <w:lastRenderedPageBreak/>
        <w:t>Art. 10</w:t>
      </w:r>
      <w:r w:rsidR="00EC2AB1" w:rsidRPr="002E7DD6">
        <w:rPr>
          <w:rFonts w:asciiTheme="majorHAnsi" w:hAnsiTheme="majorHAnsi" w:cstheme="minorHAnsi"/>
        </w:rPr>
        <w:t>º</w:t>
      </w:r>
      <w:r w:rsidR="00EC2AB1" w:rsidRPr="002E7DD6">
        <w:rPr>
          <w:rFonts w:asciiTheme="majorHAnsi" w:hAnsiTheme="majorHAnsi" w:cstheme="minorHAnsi"/>
        </w:rPr>
        <w:tab/>
        <w:t xml:space="preserve">El auxiliar de enseñanza tendrá por función desarrollar todas las tareas encomendadas por el profesor de la asignatura y apoyar a los alumnos en la elaboración de tareas y trabajos prácticos encomendados por la cátedra. Los auxiliares solo podrán desarrollar </w:t>
      </w:r>
      <w:r w:rsidR="005A0636" w:rsidRPr="002E7DD6">
        <w:rPr>
          <w:rFonts w:asciiTheme="majorHAnsi" w:hAnsiTheme="majorHAnsi" w:cstheme="minorHAnsi"/>
        </w:rPr>
        <w:t>hasta el 3</w:t>
      </w:r>
      <w:r w:rsidR="00EC2AB1" w:rsidRPr="002E7DD6">
        <w:rPr>
          <w:rFonts w:asciiTheme="majorHAnsi" w:hAnsiTheme="majorHAnsi" w:cstheme="minorHAnsi"/>
        </w:rPr>
        <w:t>0% de las clases programadas, sin perjuicio de acompañar al catedrático en el desarrollo de las clases.</w:t>
      </w:r>
      <w:r w:rsidR="00EC186B" w:rsidRPr="002E7DD6">
        <w:rPr>
          <w:rFonts w:asciiTheme="majorHAnsi" w:hAnsiTheme="majorHAnsi" w:cstheme="minorHAnsi"/>
        </w:rPr>
        <w:t xml:space="preserve"> No podrá redactar ni co</w:t>
      </w:r>
      <w:r w:rsidR="005120D6" w:rsidRPr="002E7DD6">
        <w:rPr>
          <w:rFonts w:asciiTheme="majorHAnsi" w:hAnsiTheme="majorHAnsi" w:cstheme="minorHAnsi"/>
        </w:rPr>
        <w:t>rregir temas de exámene</w:t>
      </w:r>
      <w:r w:rsidR="008F5525" w:rsidRPr="002E7DD6">
        <w:rPr>
          <w:rFonts w:asciiTheme="majorHAnsi" w:hAnsiTheme="majorHAnsi" w:cstheme="minorHAnsi"/>
        </w:rPr>
        <w:t>s.</w:t>
      </w:r>
    </w:p>
    <w:p w:rsidR="00EC2AB1" w:rsidRPr="002E7DD6" w:rsidRDefault="00EC2AB1" w:rsidP="00695BB2">
      <w:pPr>
        <w:jc w:val="both"/>
        <w:rPr>
          <w:rFonts w:asciiTheme="majorHAnsi" w:hAnsiTheme="majorHAnsi" w:cstheme="minorHAnsi"/>
          <w:i/>
        </w:rPr>
      </w:pPr>
    </w:p>
    <w:p w:rsidR="00EC2AB1" w:rsidRPr="002E7DD6" w:rsidRDefault="004146B1" w:rsidP="00695BB2">
      <w:pPr>
        <w:ind w:left="1410" w:hanging="1410"/>
        <w:jc w:val="both"/>
        <w:rPr>
          <w:rFonts w:asciiTheme="majorHAnsi" w:hAnsiTheme="majorHAnsi" w:cstheme="minorHAnsi"/>
          <w:b/>
          <w:i/>
        </w:rPr>
      </w:pPr>
      <w:r w:rsidRPr="002E7DD6">
        <w:rPr>
          <w:rFonts w:asciiTheme="majorHAnsi" w:hAnsiTheme="majorHAnsi" w:cstheme="minorHAnsi"/>
          <w:b/>
        </w:rPr>
        <w:t xml:space="preserve">De los </w:t>
      </w:r>
      <w:r w:rsidR="001A4DC8" w:rsidRPr="002E7DD6">
        <w:rPr>
          <w:rFonts w:asciiTheme="majorHAnsi" w:hAnsiTheme="majorHAnsi" w:cstheme="minorHAnsi"/>
          <w:b/>
        </w:rPr>
        <w:t xml:space="preserve"> Encargados</w:t>
      </w:r>
      <w:r w:rsidR="00EC186B" w:rsidRPr="002E7DD6">
        <w:rPr>
          <w:rFonts w:asciiTheme="majorHAnsi" w:hAnsiTheme="majorHAnsi" w:cstheme="minorHAnsi"/>
          <w:b/>
        </w:rPr>
        <w:t xml:space="preserve"> de cátedra </w:t>
      </w:r>
    </w:p>
    <w:p w:rsidR="00EC2AB1" w:rsidRPr="002E7DD6" w:rsidRDefault="00A82BC5" w:rsidP="00695BB2">
      <w:pPr>
        <w:ind w:left="1410" w:hanging="1410"/>
        <w:jc w:val="both"/>
        <w:rPr>
          <w:rFonts w:asciiTheme="majorHAnsi" w:hAnsiTheme="majorHAnsi" w:cstheme="minorHAnsi"/>
          <w:b/>
          <w:i/>
        </w:rPr>
      </w:pPr>
      <w:r w:rsidRPr="002E7DD6">
        <w:rPr>
          <w:rFonts w:asciiTheme="majorHAnsi" w:hAnsiTheme="majorHAnsi" w:cstheme="minorHAnsi"/>
        </w:rPr>
        <w:t>Art. 11</w:t>
      </w:r>
      <w:r w:rsidR="00EC2AB1" w:rsidRPr="002E7DD6">
        <w:rPr>
          <w:rFonts w:asciiTheme="majorHAnsi" w:hAnsiTheme="majorHAnsi" w:cstheme="minorHAnsi"/>
        </w:rPr>
        <w:t>º</w:t>
      </w:r>
      <w:r w:rsidR="00EC2AB1" w:rsidRPr="002E7DD6">
        <w:rPr>
          <w:rFonts w:asciiTheme="majorHAnsi" w:hAnsiTheme="majorHAnsi" w:cstheme="minorHAnsi"/>
        </w:rPr>
        <w:tab/>
        <w:t xml:space="preserve">Para ser </w:t>
      </w:r>
      <w:r w:rsidR="001A4DC8" w:rsidRPr="002E7DD6">
        <w:rPr>
          <w:rFonts w:asciiTheme="majorHAnsi" w:hAnsiTheme="majorHAnsi" w:cstheme="minorHAnsi"/>
        </w:rPr>
        <w:t xml:space="preserve"> </w:t>
      </w:r>
      <w:r w:rsidR="00EC2AB1" w:rsidRPr="002E7DD6">
        <w:rPr>
          <w:rFonts w:asciiTheme="majorHAnsi" w:hAnsiTheme="majorHAnsi" w:cstheme="minorHAnsi"/>
        </w:rPr>
        <w:t xml:space="preserve">Encargado de </w:t>
      </w:r>
      <w:r w:rsidR="00B45F83" w:rsidRPr="002E7DD6">
        <w:rPr>
          <w:rFonts w:asciiTheme="majorHAnsi" w:hAnsiTheme="majorHAnsi" w:cstheme="minorHAnsi"/>
        </w:rPr>
        <w:t>Cátedra</w:t>
      </w:r>
      <w:r w:rsidR="00EC2AB1" w:rsidRPr="002E7DD6">
        <w:rPr>
          <w:rFonts w:asciiTheme="majorHAnsi" w:hAnsiTheme="majorHAnsi" w:cstheme="minorHAnsi"/>
        </w:rPr>
        <w:t xml:space="preserve"> se requerirá:</w:t>
      </w:r>
    </w:p>
    <w:p w:rsidR="00EC2AB1" w:rsidRPr="002E7DD6" w:rsidRDefault="00EC2AB1" w:rsidP="00695BB2">
      <w:pPr>
        <w:pStyle w:val="Prrafodelista"/>
        <w:numPr>
          <w:ilvl w:val="0"/>
          <w:numId w:val="5"/>
        </w:numPr>
        <w:jc w:val="both"/>
        <w:rPr>
          <w:rFonts w:asciiTheme="majorHAnsi" w:hAnsiTheme="majorHAnsi" w:cstheme="minorHAnsi"/>
          <w:b/>
          <w:i/>
        </w:rPr>
      </w:pPr>
      <w:r w:rsidRPr="002E7DD6">
        <w:rPr>
          <w:rFonts w:asciiTheme="majorHAnsi" w:hAnsiTheme="majorHAnsi" w:cstheme="minorHAnsi"/>
        </w:rPr>
        <w:t>Poseer titulo univ</w:t>
      </w:r>
      <w:r w:rsidR="00EC186B" w:rsidRPr="002E7DD6">
        <w:rPr>
          <w:rFonts w:asciiTheme="majorHAnsi" w:hAnsiTheme="majorHAnsi" w:cstheme="minorHAnsi"/>
        </w:rPr>
        <w:t>ersitario nacional o extranjero,</w:t>
      </w:r>
    </w:p>
    <w:p w:rsidR="00B45F83" w:rsidRPr="002E7DD6" w:rsidRDefault="005120D6" w:rsidP="00695BB2">
      <w:pPr>
        <w:pStyle w:val="Prrafodelista"/>
        <w:numPr>
          <w:ilvl w:val="0"/>
          <w:numId w:val="5"/>
        </w:numPr>
        <w:jc w:val="both"/>
        <w:rPr>
          <w:rFonts w:asciiTheme="majorHAnsi" w:hAnsiTheme="majorHAnsi" w:cstheme="minorHAnsi"/>
          <w:b/>
          <w:i/>
        </w:rPr>
      </w:pPr>
      <w:r w:rsidRPr="002E7DD6">
        <w:rPr>
          <w:rFonts w:asciiTheme="majorHAnsi" w:hAnsiTheme="majorHAnsi" w:cstheme="minorHAnsi"/>
        </w:rPr>
        <w:t>Presentar el Currí</w:t>
      </w:r>
      <w:r w:rsidR="00B45F83" w:rsidRPr="002E7DD6">
        <w:rPr>
          <w:rFonts w:asciiTheme="majorHAnsi" w:hAnsiTheme="majorHAnsi" w:cstheme="minorHAnsi"/>
        </w:rPr>
        <w:t xml:space="preserve">culum </w:t>
      </w:r>
      <w:r w:rsidR="004E4F5A" w:rsidRPr="002E7DD6">
        <w:rPr>
          <w:rFonts w:asciiTheme="majorHAnsi" w:hAnsiTheme="majorHAnsi" w:cstheme="minorHAnsi"/>
        </w:rPr>
        <w:t>normatizado</w:t>
      </w:r>
      <w:r w:rsidR="00B45F83" w:rsidRPr="002E7DD6">
        <w:rPr>
          <w:rFonts w:asciiTheme="majorHAnsi" w:hAnsiTheme="majorHAnsi" w:cstheme="minorHAnsi"/>
        </w:rPr>
        <w:t xml:space="preserve"> acompañado de copia autenticada de todos los documentos que  avalen su idoneidad para el ejercicio de la cátedra, debiendo tener una antigüedad de 3 años </w:t>
      </w:r>
      <w:r w:rsidR="00EC186B" w:rsidRPr="002E7DD6">
        <w:rPr>
          <w:rFonts w:asciiTheme="majorHAnsi" w:hAnsiTheme="majorHAnsi" w:cstheme="minorHAnsi"/>
        </w:rPr>
        <w:t>de egresado en la profesión</w:t>
      </w:r>
      <w:r w:rsidR="00C01FD5" w:rsidRPr="002E7DD6">
        <w:rPr>
          <w:rFonts w:asciiTheme="majorHAnsi" w:hAnsiTheme="majorHAnsi" w:cstheme="minorHAnsi"/>
        </w:rPr>
        <w:t xml:space="preserve"> y con especialidad  para </w:t>
      </w:r>
      <w:r w:rsidR="00B32A7E" w:rsidRPr="002E7DD6">
        <w:rPr>
          <w:rFonts w:asciiTheme="majorHAnsi" w:hAnsiTheme="majorHAnsi" w:cstheme="minorHAnsi"/>
        </w:rPr>
        <w:t>la asignatura</w:t>
      </w:r>
      <w:r w:rsidR="00C01FD5" w:rsidRPr="002E7DD6">
        <w:rPr>
          <w:rFonts w:asciiTheme="majorHAnsi" w:hAnsiTheme="majorHAnsi" w:cstheme="minorHAnsi"/>
        </w:rPr>
        <w:t>s profesionales.</w:t>
      </w:r>
    </w:p>
    <w:p w:rsidR="00534FB7" w:rsidRPr="002E7DD6" w:rsidRDefault="00534FB7" w:rsidP="00534FB7">
      <w:pPr>
        <w:jc w:val="both"/>
        <w:rPr>
          <w:rFonts w:asciiTheme="majorHAnsi" w:hAnsiTheme="majorHAnsi" w:cstheme="minorHAnsi"/>
          <w:b/>
          <w:i/>
        </w:rPr>
      </w:pPr>
    </w:p>
    <w:p w:rsidR="00B45F83" w:rsidRPr="002E7DD6" w:rsidRDefault="00B45F83" w:rsidP="00695BB2">
      <w:pPr>
        <w:pStyle w:val="Prrafodelista"/>
        <w:numPr>
          <w:ilvl w:val="0"/>
          <w:numId w:val="5"/>
        </w:numPr>
        <w:jc w:val="both"/>
        <w:rPr>
          <w:rFonts w:asciiTheme="majorHAnsi" w:hAnsiTheme="majorHAnsi" w:cstheme="minorHAnsi"/>
          <w:b/>
          <w:i/>
        </w:rPr>
      </w:pPr>
      <w:r w:rsidRPr="002E7DD6">
        <w:rPr>
          <w:rFonts w:asciiTheme="majorHAnsi" w:hAnsiTheme="majorHAnsi" w:cstheme="minorHAnsi"/>
        </w:rPr>
        <w:t>Haber culminado cursos de post-grado en Didáctica Universitaria.</w:t>
      </w:r>
    </w:p>
    <w:p w:rsidR="00B45F83" w:rsidRPr="002E7DD6" w:rsidRDefault="00B45F83" w:rsidP="00695BB2">
      <w:pPr>
        <w:pStyle w:val="Prrafodelista"/>
        <w:numPr>
          <w:ilvl w:val="0"/>
          <w:numId w:val="5"/>
        </w:numPr>
        <w:jc w:val="both"/>
        <w:rPr>
          <w:rFonts w:asciiTheme="majorHAnsi" w:hAnsiTheme="majorHAnsi" w:cstheme="minorHAnsi"/>
          <w:b/>
          <w:i/>
          <w:color w:val="auto"/>
        </w:rPr>
      </w:pPr>
      <w:r w:rsidRPr="002E7DD6">
        <w:rPr>
          <w:rFonts w:asciiTheme="majorHAnsi" w:hAnsiTheme="majorHAnsi" w:cstheme="minorHAnsi"/>
        </w:rPr>
        <w:t xml:space="preserve">Para los casos de confirmación de cátedra, </w:t>
      </w:r>
      <w:r w:rsidR="004146B1" w:rsidRPr="002E7DD6">
        <w:rPr>
          <w:rFonts w:asciiTheme="majorHAnsi" w:hAnsiTheme="majorHAnsi" w:cstheme="minorHAnsi"/>
        </w:rPr>
        <w:t>constan</w:t>
      </w:r>
      <w:r w:rsidR="0019457F" w:rsidRPr="002E7DD6">
        <w:rPr>
          <w:rFonts w:asciiTheme="majorHAnsi" w:hAnsiTheme="majorHAnsi" w:cstheme="minorHAnsi"/>
        </w:rPr>
        <w:t>cia expedida por el Decanato</w:t>
      </w:r>
      <w:r w:rsidR="004146B1" w:rsidRPr="002E7DD6">
        <w:rPr>
          <w:rFonts w:asciiTheme="majorHAnsi" w:hAnsiTheme="majorHAnsi" w:cstheme="minorHAnsi"/>
        </w:rPr>
        <w:t xml:space="preserve"> </w:t>
      </w:r>
      <w:r w:rsidRPr="002E7DD6">
        <w:rPr>
          <w:rFonts w:asciiTheme="majorHAnsi" w:hAnsiTheme="majorHAnsi" w:cstheme="minorHAnsi"/>
        </w:rPr>
        <w:t xml:space="preserve"> de haber </w:t>
      </w:r>
      <w:r w:rsidR="004E4F5A" w:rsidRPr="002E7DD6">
        <w:rPr>
          <w:rFonts w:asciiTheme="majorHAnsi" w:hAnsiTheme="majorHAnsi" w:cstheme="minorHAnsi"/>
        </w:rPr>
        <w:t>dictado clases en un setenta por ciento cuanto menos</w:t>
      </w:r>
      <w:r w:rsidRPr="002E7DD6">
        <w:rPr>
          <w:rFonts w:asciiTheme="majorHAnsi" w:hAnsiTheme="majorHAnsi" w:cstheme="minorHAnsi"/>
        </w:rPr>
        <w:t xml:space="preserve">, durante el periodo lectivo anterior </w:t>
      </w:r>
      <w:r w:rsidRPr="002E7DD6">
        <w:rPr>
          <w:rFonts w:asciiTheme="majorHAnsi" w:hAnsiTheme="majorHAnsi" w:cstheme="minorHAnsi"/>
          <w:color w:val="auto"/>
        </w:rPr>
        <w:t xml:space="preserve">y de haber participado como miembro </w:t>
      </w:r>
      <w:r w:rsidR="004E4F5A" w:rsidRPr="002E7DD6">
        <w:rPr>
          <w:rFonts w:asciiTheme="majorHAnsi" w:hAnsiTheme="majorHAnsi" w:cstheme="minorHAnsi"/>
          <w:color w:val="auto"/>
        </w:rPr>
        <w:t>examinador</w:t>
      </w:r>
      <w:r w:rsidRPr="002E7DD6">
        <w:rPr>
          <w:rFonts w:asciiTheme="majorHAnsi" w:hAnsiTheme="majorHAnsi" w:cstheme="minorHAnsi"/>
          <w:color w:val="auto"/>
        </w:rPr>
        <w:t xml:space="preserve"> en las oportunidades en que haya sido convocado.</w:t>
      </w:r>
    </w:p>
    <w:p w:rsidR="00EC2AB1" w:rsidRPr="002E7DD6" w:rsidRDefault="00B45F83" w:rsidP="00695BB2">
      <w:pPr>
        <w:pStyle w:val="Prrafodelista"/>
        <w:numPr>
          <w:ilvl w:val="0"/>
          <w:numId w:val="5"/>
        </w:numPr>
        <w:jc w:val="both"/>
        <w:rPr>
          <w:rFonts w:asciiTheme="majorHAnsi" w:hAnsiTheme="majorHAnsi" w:cstheme="minorHAnsi"/>
          <w:b/>
          <w:i/>
        </w:rPr>
      </w:pPr>
      <w:r w:rsidRPr="002E7DD6">
        <w:rPr>
          <w:rFonts w:asciiTheme="majorHAnsi" w:hAnsiTheme="majorHAnsi" w:cstheme="minorHAnsi"/>
        </w:rPr>
        <w:t>Cumplir las demás exigencias establecidas en las normas vigentes de la Universidad Privada del Este.</w:t>
      </w:r>
      <w:r w:rsidR="00EC2AB1" w:rsidRPr="002E7DD6">
        <w:rPr>
          <w:rFonts w:asciiTheme="majorHAnsi" w:hAnsiTheme="majorHAnsi" w:cstheme="minorHAnsi"/>
        </w:rPr>
        <w:tab/>
      </w:r>
    </w:p>
    <w:p w:rsidR="005120D6" w:rsidRPr="002E7DD6" w:rsidRDefault="005120D6" w:rsidP="00695BB2">
      <w:pPr>
        <w:jc w:val="both"/>
        <w:rPr>
          <w:rFonts w:asciiTheme="majorHAnsi" w:hAnsiTheme="majorHAnsi" w:cstheme="minorHAnsi"/>
          <w:i/>
        </w:rPr>
      </w:pPr>
    </w:p>
    <w:p w:rsidR="005150AF" w:rsidRPr="002E7DD6" w:rsidRDefault="005150AF" w:rsidP="00695BB2">
      <w:pPr>
        <w:ind w:left="1410" w:hanging="1410"/>
        <w:jc w:val="both"/>
        <w:rPr>
          <w:rFonts w:asciiTheme="majorHAnsi" w:hAnsiTheme="majorHAnsi" w:cstheme="minorHAnsi"/>
          <w:b/>
          <w:i/>
        </w:rPr>
      </w:pPr>
      <w:r w:rsidRPr="002E7DD6">
        <w:rPr>
          <w:rFonts w:asciiTheme="majorHAnsi" w:hAnsiTheme="majorHAnsi" w:cstheme="minorHAnsi"/>
          <w:b/>
        </w:rPr>
        <w:t>SECCION II</w:t>
      </w:r>
    </w:p>
    <w:p w:rsidR="005150AF" w:rsidRPr="002E7DD6" w:rsidRDefault="005150AF" w:rsidP="00695BB2">
      <w:pPr>
        <w:ind w:left="1410" w:hanging="1410"/>
        <w:jc w:val="both"/>
        <w:rPr>
          <w:rFonts w:asciiTheme="majorHAnsi" w:hAnsiTheme="majorHAnsi" w:cstheme="minorHAnsi"/>
          <w:b/>
          <w:i/>
        </w:rPr>
      </w:pPr>
    </w:p>
    <w:p w:rsidR="005150AF" w:rsidRPr="002E7DD6" w:rsidRDefault="005150AF" w:rsidP="00695BB2">
      <w:pPr>
        <w:ind w:left="1410" w:hanging="1410"/>
        <w:jc w:val="both"/>
        <w:rPr>
          <w:rFonts w:asciiTheme="majorHAnsi" w:hAnsiTheme="majorHAnsi" w:cstheme="minorHAnsi"/>
          <w:b/>
          <w:i/>
        </w:rPr>
      </w:pPr>
      <w:r w:rsidRPr="002E7DD6">
        <w:rPr>
          <w:rFonts w:asciiTheme="majorHAnsi" w:hAnsiTheme="majorHAnsi" w:cstheme="minorHAnsi"/>
          <w:b/>
        </w:rPr>
        <w:t>DE LOS ALUMNOS</w:t>
      </w:r>
    </w:p>
    <w:p w:rsidR="005150AF" w:rsidRPr="002E7DD6" w:rsidRDefault="005150AF" w:rsidP="00695BB2">
      <w:pPr>
        <w:ind w:left="1410" w:hanging="1410"/>
        <w:jc w:val="both"/>
        <w:rPr>
          <w:rFonts w:asciiTheme="majorHAnsi" w:hAnsiTheme="majorHAnsi" w:cstheme="minorHAnsi"/>
          <w:i/>
        </w:rPr>
      </w:pPr>
      <w:r w:rsidRPr="002E7DD6">
        <w:rPr>
          <w:rFonts w:asciiTheme="majorHAnsi" w:hAnsiTheme="majorHAnsi" w:cstheme="minorHAnsi"/>
        </w:rPr>
        <w:t>Del ingreso y permanencia en la</w:t>
      </w:r>
      <w:r w:rsidR="004146B1" w:rsidRPr="002E7DD6">
        <w:rPr>
          <w:rFonts w:asciiTheme="majorHAnsi" w:hAnsiTheme="majorHAnsi" w:cstheme="minorHAnsi"/>
        </w:rPr>
        <w:t xml:space="preserve">s Licenciaturas  de la </w:t>
      </w:r>
      <w:r w:rsidRPr="002E7DD6">
        <w:rPr>
          <w:rFonts w:asciiTheme="majorHAnsi" w:hAnsiTheme="majorHAnsi" w:cstheme="minorHAnsi"/>
        </w:rPr>
        <w:t xml:space="preserve"> Facultad de</w:t>
      </w:r>
      <w:r w:rsidR="004146B1" w:rsidRPr="002E7DD6">
        <w:rPr>
          <w:rFonts w:asciiTheme="majorHAnsi" w:hAnsiTheme="majorHAnsi" w:cstheme="minorHAnsi"/>
        </w:rPr>
        <w:t xml:space="preserve"> la Salud.</w:t>
      </w:r>
    </w:p>
    <w:p w:rsidR="005150AF" w:rsidRPr="002E7DD6" w:rsidRDefault="005150AF" w:rsidP="00695BB2">
      <w:pPr>
        <w:ind w:left="1410" w:hanging="1410"/>
        <w:jc w:val="both"/>
        <w:rPr>
          <w:rFonts w:asciiTheme="majorHAnsi" w:hAnsiTheme="majorHAnsi" w:cstheme="minorHAnsi"/>
          <w:i/>
        </w:rPr>
      </w:pPr>
    </w:p>
    <w:p w:rsidR="005150AF" w:rsidRPr="002E7DD6" w:rsidRDefault="00A82BC5" w:rsidP="00695BB2">
      <w:pPr>
        <w:ind w:left="1410" w:hanging="1410"/>
        <w:jc w:val="both"/>
        <w:rPr>
          <w:rFonts w:asciiTheme="majorHAnsi" w:hAnsiTheme="majorHAnsi" w:cstheme="minorHAnsi"/>
          <w:b/>
          <w:i/>
        </w:rPr>
      </w:pPr>
      <w:r w:rsidRPr="002E7DD6">
        <w:rPr>
          <w:rFonts w:asciiTheme="majorHAnsi" w:hAnsiTheme="majorHAnsi" w:cstheme="minorHAnsi"/>
          <w:b/>
        </w:rPr>
        <w:t>Art. 12</w:t>
      </w:r>
      <w:r w:rsidR="005150AF" w:rsidRPr="002E7DD6">
        <w:rPr>
          <w:rFonts w:asciiTheme="majorHAnsi" w:hAnsiTheme="majorHAnsi" w:cstheme="minorHAnsi"/>
          <w:b/>
        </w:rPr>
        <w:t>º</w:t>
      </w:r>
      <w:r w:rsidR="005150AF" w:rsidRPr="002E7DD6">
        <w:rPr>
          <w:rFonts w:asciiTheme="majorHAnsi" w:hAnsiTheme="majorHAnsi" w:cstheme="minorHAnsi"/>
        </w:rPr>
        <w:tab/>
        <w:t>El ingreso a la Facultad se regirá por la política determinada por el Rectorado y las autoridades pertinentes.</w:t>
      </w:r>
    </w:p>
    <w:p w:rsidR="00DB7C01" w:rsidRPr="002E7DD6" w:rsidRDefault="00DB7C01" w:rsidP="00695BB2">
      <w:pPr>
        <w:ind w:left="1410" w:hanging="1410"/>
        <w:jc w:val="both"/>
        <w:rPr>
          <w:rFonts w:asciiTheme="majorHAnsi" w:hAnsiTheme="majorHAnsi" w:cstheme="minorHAnsi"/>
          <w:b/>
          <w:i/>
        </w:rPr>
      </w:pPr>
    </w:p>
    <w:p w:rsidR="001F7330" w:rsidRPr="002E7DD6" w:rsidRDefault="00A82BC5" w:rsidP="00695BB2">
      <w:pPr>
        <w:ind w:left="1410" w:hanging="1410"/>
        <w:jc w:val="both"/>
        <w:rPr>
          <w:rFonts w:asciiTheme="majorHAnsi" w:hAnsiTheme="majorHAnsi" w:cstheme="minorHAnsi"/>
          <w:b/>
          <w:i/>
        </w:rPr>
      </w:pPr>
      <w:r w:rsidRPr="002E7DD6">
        <w:rPr>
          <w:rFonts w:asciiTheme="majorHAnsi" w:hAnsiTheme="majorHAnsi" w:cstheme="minorHAnsi"/>
          <w:b/>
        </w:rPr>
        <w:t>Art. 13</w:t>
      </w:r>
      <w:r w:rsidR="00DB7C01" w:rsidRPr="002E7DD6">
        <w:rPr>
          <w:rFonts w:asciiTheme="majorHAnsi" w:hAnsiTheme="majorHAnsi" w:cstheme="minorHAnsi"/>
          <w:b/>
        </w:rPr>
        <w:t>º</w:t>
      </w:r>
      <w:r w:rsidR="00DB7C01" w:rsidRPr="002E7DD6">
        <w:rPr>
          <w:rFonts w:asciiTheme="majorHAnsi" w:hAnsiTheme="majorHAnsi" w:cstheme="minorHAnsi"/>
        </w:rPr>
        <w:tab/>
        <w:t xml:space="preserve">Para la admisión de alumnos provenientes de universidades nacionales o </w:t>
      </w:r>
      <w:r w:rsidR="0019457F" w:rsidRPr="002E7DD6">
        <w:rPr>
          <w:rFonts w:asciiTheme="majorHAnsi" w:hAnsiTheme="majorHAnsi" w:cstheme="minorHAnsi"/>
        </w:rPr>
        <w:t xml:space="preserve">extranjeras se ajustará </w:t>
      </w:r>
      <w:r w:rsidR="00DB7C01" w:rsidRPr="002E7DD6">
        <w:rPr>
          <w:rFonts w:asciiTheme="majorHAnsi" w:hAnsiTheme="majorHAnsi" w:cstheme="minorHAnsi"/>
        </w:rPr>
        <w:t xml:space="preserve"> a lo dispuesto en el Estatuto de la UPE.</w:t>
      </w:r>
    </w:p>
    <w:p w:rsidR="003D41B5" w:rsidRPr="002E7DD6" w:rsidRDefault="003D41B5" w:rsidP="00695BB2">
      <w:pPr>
        <w:ind w:left="1410" w:hanging="1410"/>
        <w:jc w:val="both"/>
        <w:rPr>
          <w:rFonts w:asciiTheme="majorHAnsi" w:hAnsiTheme="majorHAnsi" w:cstheme="minorHAnsi"/>
          <w:b/>
        </w:rPr>
      </w:pPr>
    </w:p>
    <w:p w:rsidR="00DB7C01" w:rsidRPr="002E7DD6" w:rsidRDefault="00DB7C01" w:rsidP="00695BB2">
      <w:pPr>
        <w:ind w:left="1410" w:hanging="1410"/>
        <w:jc w:val="both"/>
        <w:rPr>
          <w:rFonts w:asciiTheme="majorHAnsi" w:hAnsiTheme="majorHAnsi" w:cstheme="minorHAnsi"/>
          <w:b/>
          <w:i/>
        </w:rPr>
      </w:pPr>
      <w:r w:rsidRPr="002E7DD6">
        <w:rPr>
          <w:rFonts w:asciiTheme="majorHAnsi" w:hAnsiTheme="majorHAnsi" w:cstheme="minorHAnsi"/>
          <w:b/>
        </w:rPr>
        <w:t>De los derechos y deberes</w:t>
      </w:r>
    </w:p>
    <w:p w:rsidR="00A20303" w:rsidRPr="002E7DD6" w:rsidRDefault="00A82BC5" w:rsidP="00695BB2">
      <w:pPr>
        <w:ind w:left="1410" w:hanging="1410"/>
        <w:jc w:val="both"/>
        <w:rPr>
          <w:rFonts w:asciiTheme="majorHAnsi" w:hAnsiTheme="majorHAnsi" w:cstheme="minorHAnsi"/>
          <w:i/>
        </w:rPr>
      </w:pPr>
      <w:r w:rsidRPr="002E7DD6">
        <w:rPr>
          <w:rFonts w:asciiTheme="majorHAnsi" w:hAnsiTheme="majorHAnsi" w:cstheme="minorHAnsi"/>
        </w:rPr>
        <w:t>Art. 14</w:t>
      </w:r>
      <w:r w:rsidR="00A20303" w:rsidRPr="002E7DD6">
        <w:rPr>
          <w:rFonts w:asciiTheme="majorHAnsi" w:hAnsiTheme="majorHAnsi" w:cstheme="minorHAnsi"/>
        </w:rPr>
        <w:t>º</w:t>
      </w:r>
      <w:r w:rsidR="00A20303" w:rsidRPr="002E7DD6">
        <w:rPr>
          <w:rFonts w:asciiTheme="majorHAnsi" w:hAnsiTheme="majorHAnsi" w:cstheme="minorHAnsi"/>
        </w:rPr>
        <w:tab/>
        <w:t>Son derechos y deberes de los alumnos:</w:t>
      </w:r>
    </w:p>
    <w:p w:rsidR="00A20303"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 xml:space="preserve">Asistir a clase </w:t>
      </w:r>
      <w:r w:rsidR="006F0031" w:rsidRPr="002E7DD6">
        <w:rPr>
          <w:rFonts w:asciiTheme="majorHAnsi" w:hAnsiTheme="majorHAnsi" w:cstheme="minorHAnsi"/>
        </w:rPr>
        <w:t>y realizar los trabajos prácticos requeridos según programa para cada materia</w:t>
      </w:r>
      <w:r w:rsidRPr="002E7DD6">
        <w:rPr>
          <w:rFonts w:asciiTheme="majorHAnsi" w:hAnsiTheme="majorHAnsi" w:cstheme="minorHAnsi"/>
        </w:rPr>
        <w:t xml:space="preserve"> encomendados por el Profesor.</w:t>
      </w:r>
    </w:p>
    <w:p w:rsidR="00A20303"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Ser respetados en sus ideas y principios en los debates en sala de aulas, paneles, congresos y otras actividades de esa naturaleza, sin perjuicio de la posición adoptada por los profesores en el ejercicio de sus respectivas cátedras, sobre temas doctrinarios y académicos.</w:t>
      </w:r>
    </w:p>
    <w:p w:rsidR="00A20303"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Cumplir las directivas de los profesores, cuando las mismas fueren dictadas en el ejercicio de una cátedra.</w:t>
      </w:r>
    </w:p>
    <w:p w:rsidR="00AB7FF9" w:rsidRPr="002E7DD6" w:rsidRDefault="000F278F"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 xml:space="preserve">Asistir a las clases teóricas </w:t>
      </w:r>
      <w:r w:rsidR="00596915" w:rsidRPr="002E7DD6">
        <w:rPr>
          <w:rFonts w:asciiTheme="majorHAnsi" w:hAnsiTheme="majorHAnsi" w:cstheme="minorHAnsi"/>
        </w:rPr>
        <w:t xml:space="preserve"> </w:t>
      </w:r>
      <w:r w:rsidRPr="002E7DD6">
        <w:rPr>
          <w:rFonts w:asciiTheme="majorHAnsi" w:hAnsiTheme="majorHAnsi" w:cstheme="minorHAnsi"/>
        </w:rPr>
        <w:t>como condición p</w:t>
      </w:r>
      <w:r w:rsidR="002F2439" w:rsidRPr="002E7DD6">
        <w:rPr>
          <w:rFonts w:asciiTheme="majorHAnsi" w:hAnsiTheme="majorHAnsi" w:cstheme="minorHAnsi"/>
        </w:rPr>
        <w:t>ara las clases prácticas.</w:t>
      </w:r>
    </w:p>
    <w:p w:rsidR="00A20303" w:rsidRPr="002E7DD6" w:rsidRDefault="00A20303" w:rsidP="00695BB2">
      <w:pPr>
        <w:pStyle w:val="Prrafodelista"/>
        <w:numPr>
          <w:ilvl w:val="0"/>
          <w:numId w:val="6"/>
        </w:numPr>
        <w:jc w:val="both"/>
        <w:rPr>
          <w:rFonts w:asciiTheme="majorHAnsi" w:hAnsiTheme="majorHAnsi" w:cstheme="minorHAnsi"/>
          <w:b/>
          <w:i/>
          <w:color w:val="auto"/>
        </w:rPr>
      </w:pPr>
      <w:r w:rsidRPr="002E7DD6">
        <w:rPr>
          <w:rFonts w:asciiTheme="majorHAnsi" w:hAnsiTheme="majorHAnsi" w:cstheme="minorHAnsi"/>
          <w:color w:val="auto"/>
        </w:rPr>
        <w:t xml:space="preserve">Acatar las resoluciones de las autoridades de gobierno de la Facultad, sin perjuicio de </w:t>
      </w:r>
      <w:r w:rsidR="00EB4A27" w:rsidRPr="002E7DD6">
        <w:rPr>
          <w:rFonts w:asciiTheme="majorHAnsi" w:hAnsiTheme="majorHAnsi" w:cstheme="minorHAnsi"/>
          <w:color w:val="auto"/>
        </w:rPr>
        <w:t>la posibilidad de apelación</w:t>
      </w:r>
      <w:r w:rsidRPr="002E7DD6">
        <w:rPr>
          <w:rFonts w:asciiTheme="majorHAnsi" w:hAnsiTheme="majorHAnsi" w:cstheme="minorHAnsi"/>
          <w:color w:val="auto"/>
        </w:rPr>
        <w:t xml:space="preserve"> que pudieran ejercer.</w:t>
      </w:r>
    </w:p>
    <w:p w:rsidR="00A20303"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Ser evaluados con estricto rigor académico e imparcialmente por cada Profesor y ser tratados con dignidad y respeto por autoridades, profesores, funcionarios y compañeros, dentro del recinto de la Facultad.</w:t>
      </w:r>
    </w:p>
    <w:p w:rsidR="00A20303"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Realizar libremente las actividades gremiales, culturales y académicas, sin que las mismas obstaculicen el desarrollo normal de clases y otras actividades institucionales.</w:t>
      </w:r>
    </w:p>
    <w:p w:rsidR="00A20303"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Conocer las leyes y reglamentos que rigen a la Institución.</w:t>
      </w:r>
    </w:p>
    <w:p w:rsidR="00A20303"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t>Agremiarse libremente, y las autoridades de la Facultad no tendrán injerencia directa o indirecta en su organización y funcionamiento.</w:t>
      </w:r>
    </w:p>
    <w:p w:rsidR="003C347A" w:rsidRPr="002E7DD6" w:rsidRDefault="003C347A" w:rsidP="003C347A">
      <w:pPr>
        <w:jc w:val="both"/>
        <w:rPr>
          <w:rFonts w:asciiTheme="majorHAnsi" w:hAnsiTheme="majorHAnsi" w:cstheme="minorHAnsi"/>
          <w:b/>
          <w:i/>
        </w:rPr>
      </w:pPr>
    </w:p>
    <w:p w:rsidR="003C347A" w:rsidRPr="002E7DD6" w:rsidRDefault="003C347A" w:rsidP="003C347A">
      <w:pPr>
        <w:jc w:val="both"/>
        <w:rPr>
          <w:rFonts w:asciiTheme="majorHAnsi" w:hAnsiTheme="majorHAnsi" w:cstheme="minorHAnsi"/>
          <w:b/>
          <w:i/>
        </w:rPr>
      </w:pPr>
    </w:p>
    <w:p w:rsidR="00957058" w:rsidRPr="002E7DD6" w:rsidRDefault="00A20303" w:rsidP="00695BB2">
      <w:pPr>
        <w:pStyle w:val="Prrafodelista"/>
        <w:numPr>
          <w:ilvl w:val="0"/>
          <w:numId w:val="6"/>
        </w:numPr>
        <w:jc w:val="both"/>
        <w:rPr>
          <w:rFonts w:asciiTheme="majorHAnsi" w:hAnsiTheme="majorHAnsi" w:cstheme="minorHAnsi"/>
          <w:b/>
          <w:i/>
        </w:rPr>
      </w:pPr>
      <w:r w:rsidRPr="002E7DD6">
        <w:rPr>
          <w:rFonts w:asciiTheme="majorHAnsi" w:hAnsiTheme="majorHAnsi" w:cstheme="minorHAnsi"/>
        </w:rPr>
        <w:lastRenderedPageBreak/>
        <w:t>A</w:t>
      </w:r>
      <w:r w:rsidR="00824228" w:rsidRPr="002E7DD6">
        <w:rPr>
          <w:rFonts w:asciiTheme="majorHAnsi" w:hAnsiTheme="majorHAnsi" w:cstheme="minorHAnsi"/>
        </w:rPr>
        <w:t>bonar puntualmente los aranceles y cuotas establecidos por el Directorio, a los efectos de tener derecho a los exámenes parciales y finales.</w:t>
      </w:r>
    </w:p>
    <w:p w:rsidR="00957058" w:rsidRPr="002E7DD6" w:rsidRDefault="00957058" w:rsidP="00695BB2">
      <w:pPr>
        <w:pStyle w:val="Prrafodelista"/>
        <w:rPr>
          <w:rFonts w:asciiTheme="majorHAnsi" w:hAnsiTheme="majorHAnsi" w:cstheme="minorHAnsi"/>
          <w:b/>
          <w:i/>
        </w:rPr>
      </w:pPr>
    </w:p>
    <w:p w:rsidR="00824228" w:rsidRPr="002E7DD6" w:rsidRDefault="00A82BC5" w:rsidP="00695BB2">
      <w:pPr>
        <w:jc w:val="both"/>
        <w:rPr>
          <w:rFonts w:asciiTheme="majorHAnsi" w:hAnsiTheme="majorHAnsi" w:cstheme="minorHAnsi"/>
          <w:i/>
        </w:rPr>
      </w:pPr>
      <w:r w:rsidRPr="002E7DD6">
        <w:rPr>
          <w:rFonts w:asciiTheme="majorHAnsi" w:hAnsiTheme="majorHAnsi" w:cstheme="minorHAnsi"/>
        </w:rPr>
        <w:t>Art. 15</w:t>
      </w:r>
      <w:r w:rsidR="00824228" w:rsidRPr="002E7DD6">
        <w:rPr>
          <w:rFonts w:asciiTheme="majorHAnsi" w:hAnsiTheme="majorHAnsi" w:cstheme="minorHAnsi"/>
        </w:rPr>
        <w:t>º</w:t>
      </w:r>
      <w:r w:rsidR="00824228" w:rsidRPr="002E7DD6">
        <w:rPr>
          <w:rFonts w:asciiTheme="majorHAnsi" w:hAnsiTheme="majorHAnsi" w:cstheme="minorHAnsi"/>
        </w:rPr>
        <w:tab/>
        <w:t>Esta prohibido a los alumnos:</w:t>
      </w:r>
    </w:p>
    <w:p w:rsidR="00824228" w:rsidRPr="002E7DD6" w:rsidRDefault="00824228" w:rsidP="00695BB2">
      <w:pPr>
        <w:jc w:val="both"/>
        <w:rPr>
          <w:rFonts w:asciiTheme="majorHAnsi" w:hAnsiTheme="majorHAnsi" w:cstheme="minorHAnsi"/>
          <w:i/>
        </w:rPr>
      </w:pPr>
    </w:p>
    <w:p w:rsidR="00824228" w:rsidRPr="002E7DD6" w:rsidRDefault="00824228" w:rsidP="00695BB2">
      <w:pPr>
        <w:pStyle w:val="Prrafodelista"/>
        <w:numPr>
          <w:ilvl w:val="0"/>
          <w:numId w:val="7"/>
        </w:numPr>
        <w:jc w:val="both"/>
        <w:rPr>
          <w:rFonts w:asciiTheme="majorHAnsi" w:hAnsiTheme="majorHAnsi" w:cstheme="minorHAnsi"/>
          <w:b/>
          <w:i/>
        </w:rPr>
      </w:pPr>
      <w:r w:rsidRPr="002E7DD6">
        <w:rPr>
          <w:rFonts w:asciiTheme="majorHAnsi" w:hAnsiTheme="majorHAnsi" w:cstheme="minorHAnsi"/>
        </w:rPr>
        <w:t>Invocar el nombre de la Facultad para formar asociaciones con fines extraños a los de la Universidad.</w:t>
      </w:r>
    </w:p>
    <w:p w:rsidR="00824228" w:rsidRPr="002E7DD6" w:rsidRDefault="00824228" w:rsidP="00695BB2">
      <w:pPr>
        <w:pStyle w:val="Prrafodelista"/>
        <w:numPr>
          <w:ilvl w:val="0"/>
          <w:numId w:val="7"/>
        </w:numPr>
        <w:jc w:val="both"/>
        <w:rPr>
          <w:rFonts w:asciiTheme="majorHAnsi" w:hAnsiTheme="majorHAnsi" w:cstheme="minorHAnsi"/>
          <w:b/>
          <w:i/>
        </w:rPr>
      </w:pPr>
      <w:r w:rsidRPr="002E7DD6">
        <w:rPr>
          <w:rFonts w:asciiTheme="majorHAnsi" w:hAnsiTheme="majorHAnsi" w:cstheme="minorHAnsi"/>
        </w:rPr>
        <w:t>Celebrar en el local de la Facultad reuniones extrañas a los fines universitarios.</w:t>
      </w:r>
    </w:p>
    <w:p w:rsidR="00824228" w:rsidRPr="002E7DD6" w:rsidRDefault="00824228" w:rsidP="00695BB2">
      <w:pPr>
        <w:pStyle w:val="Prrafodelista"/>
        <w:numPr>
          <w:ilvl w:val="0"/>
          <w:numId w:val="7"/>
        </w:numPr>
        <w:jc w:val="both"/>
        <w:rPr>
          <w:rFonts w:asciiTheme="majorHAnsi" w:hAnsiTheme="majorHAnsi" w:cstheme="minorHAnsi"/>
          <w:b/>
          <w:i/>
        </w:rPr>
      </w:pPr>
      <w:r w:rsidRPr="002E7DD6">
        <w:rPr>
          <w:rFonts w:asciiTheme="majorHAnsi" w:hAnsiTheme="majorHAnsi" w:cstheme="minorHAnsi"/>
        </w:rPr>
        <w:t>Acudir a la Facultad vestidos con short, bermudas, camisillas y otras indumentarias de la misma naturaleza. Los profesores de cátedra podrán impedir el acceso a la sala de aula a los alumnos/as que infringieren esta norma.</w:t>
      </w:r>
    </w:p>
    <w:p w:rsidR="00824228" w:rsidRPr="002E7DD6" w:rsidRDefault="00824228" w:rsidP="00695BB2">
      <w:pPr>
        <w:pStyle w:val="Prrafodelista"/>
        <w:numPr>
          <w:ilvl w:val="0"/>
          <w:numId w:val="7"/>
        </w:numPr>
        <w:jc w:val="both"/>
        <w:rPr>
          <w:rFonts w:asciiTheme="majorHAnsi" w:hAnsiTheme="majorHAnsi" w:cstheme="minorHAnsi"/>
          <w:b/>
          <w:i/>
        </w:rPr>
      </w:pPr>
      <w:r w:rsidRPr="002E7DD6">
        <w:rPr>
          <w:rFonts w:asciiTheme="majorHAnsi" w:hAnsiTheme="majorHAnsi" w:cstheme="minorHAnsi"/>
        </w:rPr>
        <w:t>Faltar al respeto a las autoridades universitarias y compañeros a través de expresiones injuriosas, sin perjuicio de la crítica razonada y constructiva respecto a cuestiones relativas a las actividades universitarias.</w:t>
      </w:r>
    </w:p>
    <w:p w:rsidR="00824228" w:rsidRPr="002E7DD6" w:rsidRDefault="00824228" w:rsidP="00695BB2">
      <w:pPr>
        <w:pStyle w:val="Prrafodelista"/>
        <w:jc w:val="both"/>
        <w:rPr>
          <w:rFonts w:asciiTheme="majorHAnsi" w:hAnsiTheme="majorHAnsi" w:cstheme="minorHAnsi"/>
          <w:b/>
          <w:i/>
        </w:rPr>
      </w:pPr>
    </w:p>
    <w:p w:rsidR="0078088C" w:rsidRPr="002E7DD6" w:rsidRDefault="0078088C" w:rsidP="00695BB2">
      <w:pPr>
        <w:pStyle w:val="Prrafodelista"/>
        <w:jc w:val="both"/>
        <w:rPr>
          <w:rFonts w:asciiTheme="majorHAnsi" w:hAnsiTheme="majorHAnsi" w:cstheme="minorHAnsi"/>
          <w:b/>
          <w:i/>
        </w:rPr>
      </w:pPr>
    </w:p>
    <w:p w:rsidR="00824228" w:rsidRPr="002E7DD6" w:rsidRDefault="00824228" w:rsidP="00695BB2">
      <w:pPr>
        <w:pStyle w:val="Prrafodelista"/>
        <w:numPr>
          <w:ilvl w:val="0"/>
          <w:numId w:val="7"/>
        </w:numPr>
        <w:jc w:val="both"/>
        <w:rPr>
          <w:rFonts w:asciiTheme="majorHAnsi" w:hAnsiTheme="majorHAnsi" w:cstheme="minorHAnsi"/>
          <w:b/>
          <w:i/>
        </w:rPr>
      </w:pPr>
      <w:r w:rsidRPr="002E7DD6">
        <w:rPr>
          <w:rFonts w:asciiTheme="majorHAnsi" w:hAnsiTheme="majorHAnsi" w:cstheme="minorHAnsi"/>
        </w:rPr>
        <w:t>Realizar cualquier manifestación, utilizando la violencia física o moral, en contra de las autoridades universitarias, profesores, visitas ilustres y compañeros, dentro del recinto de la Facultad o en ocasión de la realización de actividades universitarias fuera del recinto universitario.</w:t>
      </w:r>
    </w:p>
    <w:p w:rsidR="002F2439" w:rsidRPr="002E7DD6" w:rsidRDefault="002F2439" w:rsidP="00695BB2">
      <w:pPr>
        <w:jc w:val="both"/>
        <w:rPr>
          <w:rFonts w:asciiTheme="majorHAnsi" w:hAnsiTheme="majorHAnsi" w:cstheme="minorHAnsi"/>
        </w:rPr>
      </w:pPr>
    </w:p>
    <w:p w:rsidR="00170F6F" w:rsidRPr="002E7DD6" w:rsidRDefault="00170F6F" w:rsidP="00695BB2">
      <w:pPr>
        <w:jc w:val="both"/>
        <w:rPr>
          <w:rFonts w:asciiTheme="majorHAnsi" w:hAnsiTheme="majorHAnsi" w:cstheme="minorHAnsi"/>
          <w:b/>
          <w:i/>
        </w:rPr>
      </w:pPr>
      <w:r w:rsidRPr="002E7DD6">
        <w:rPr>
          <w:rFonts w:asciiTheme="majorHAnsi" w:hAnsiTheme="majorHAnsi" w:cstheme="minorHAnsi"/>
          <w:b/>
        </w:rPr>
        <w:t>DE LA MATRICULA Y EL AÑO ACADEMICO</w:t>
      </w:r>
    </w:p>
    <w:p w:rsidR="00170F6F" w:rsidRPr="002E7DD6" w:rsidRDefault="00A82BC5" w:rsidP="00695BB2">
      <w:pPr>
        <w:ind w:left="1410" w:hanging="1410"/>
        <w:jc w:val="both"/>
        <w:rPr>
          <w:rFonts w:asciiTheme="majorHAnsi" w:hAnsiTheme="majorHAnsi" w:cstheme="minorHAnsi"/>
          <w:b/>
          <w:i/>
        </w:rPr>
      </w:pPr>
      <w:r w:rsidRPr="002E7DD6">
        <w:rPr>
          <w:rFonts w:asciiTheme="majorHAnsi" w:hAnsiTheme="majorHAnsi" w:cstheme="minorHAnsi"/>
        </w:rPr>
        <w:t xml:space="preserve">Art. </w:t>
      </w:r>
      <w:r w:rsidR="00170F6F" w:rsidRPr="002E7DD6">
        <w:rPr>
          <w:rFonts w:asciiTheme="majorHAnsi" w:hAnsiTheme="majorHAnsi" w:cstheme="minorHAnsi"/>
        </w:rPr>
        <w:t>1</w:t>
      </w:r>
      <w:r w:rsidRPr="002E7DD6">
        <w:rPr>
          <w:rFonts w:asciiTheme="majorHAnsi" w:hAnsiTheme="majorHAnsi" w:cstheme="minorHAnsi"/>
        </w:rPr>
        <w:t>6</w:t>
      </w:r>
      <w:r w:rsidR="00170F6F" w:rsidRPr="002E7DD6">
        <w:rPr>
          <w:rFonts w:asciiTheme="majorHAnsi" w:hAnsiTheme="majorHAnsi" w:cstheme="minorHAnsi"/>
        </w:rPr>
        <w:t>º</w:t>
      </w:r>
      <w:r w:rsidR="00170F6F" w:rsidRPr="002E7DD6">
        <w:rPr>
          <w:rFonts w:asciiTheme="majorHAnsi" w:hAnsiTheme="majorHAnsi" w:cstheme="minorHAnsi"/>
        </w:rPr>
        <w:tab/>
        <w:t xml:space="preserve">El postulante que deseare ingresar al Primer </w:t>
      </w:r>
      <w:r w:rsidR="002F2439" w:rsidRPr="002E7DD6">
        <w:rPr>
          <w:rFonts w:asciiTheme="majorHAnsi" w:hAnsiTheme="majorHAnsi" w:cstheme="minorHAnsi"/>
        </w:rPr>
        <w:t xml:space="preserve">Curso de la Facultad, presentará </w:t>
      </w:r>
      <w:r w:rsidR="00170F6F" w:rsidRPr="002E7DD6">
        <w:rPr>
          <w:rFonts w:asciiTheme="majorHAnsi" w:hAnsiTheme="majorHAnsi" w:cstheme="minorHAnsi"/>
        </w:rPr>
        <w:t xml:space="preserve"> </w:t>
      </w:r>
      <w:r w:rsidR="005471F8" w:rsidRPr="002E7DD6">
        <w:rPr>
          <w:rFonts w:asciiTheme="majorHAnsi" w:hAnsiTheme="majorHAnsi" w:cstheme="minorHAnsi"/>
        </w:rPr>
        <w:t>una solicitud dirigida al Decanato</w:t>
      </w:r>
      <w:r w:rsidR="00170F6F" w:rsidRPr="002E7DD6">
        <w:rPr>
          <w:rFonts w:asciiTheme="majorHAnsi" w:hAnsiTheme="majorHAnsi" w:cstheme="minorHAnsi"/>
        </w:rPr>
        <w:t xml:space="preserve"> acompañada de los siguientes documentos:</w:t>
      </w:r>
    </w:p>
    <w:p w:rsidR="00170F6F" w:rsidRPr="002E7DD6" w:rsidRDefault="00170F6F" w:rsidP="00695BB2">
      <w:pPr>
        <w:ind w:left="1410" w:hanging="1410"/>
        <w:jc w:val="both"/>
        <w:rPr>
          <w:rFonts w:asciiTheme="majorHAnsi" w:hAnsiTheme="majorHAnsi" w:cstheme="minorHAnsi"/>
          <w:b/>
          <w:i/>
        </w:rPr>
      </w:pPr>
    </w:p>
    <w:p w:rsidR="00170F6F" w:rsidRPr="002E7DD6" w:rsidRDefault="00170F6F" w:rsidP="00695BB2">
      <w:pPr>
        <w:pStyle w:val="Prrafodelista"/>
        <w:numPr>
          <w:ilvl w:val="0"/>
          <w:numId w:val="8"/>
        </w:numPr>
        <w:jc w:val="both"/>
        <w:rPr>
          <w:rFonts w:asciiTheme="majorHAnsi" w:hAnsiTheme="majorHAnsi" w:cstheme="minorHAnsi"/>
          <w:b/>
          <w:i/>
        </w:rPr>
      </w:pPr>
      <w:r w:rsidRPr="002E7DD6">
        <w:rPr>
          <w:rFonts w:asciiTheme="majorHAnsi" w:hAnsiTheme="majorHAnsi" w:cstheme="minorHAnsi"/>
        </w:rPr>
        <w:t>Fotocopia de la Cedula de Identidad Civil autenticada por Escribanía Publica o la Secretaria General de la Universidad.</w:t>
      </w:r>
    </w:p>
    <w:p w:rsidR="00170F6F" w:rsidRPr="002E7DD6" w:rsidRDefault="00170F6F" w:rsidP="00695BB2">
      <w:pPr>
        <w:pStyle w:val="Prrafodelista"/>
        <w:numPr>
          <w:ilvl w:val="0"/>
          <w:numId w:val="8"/>
        </w:numPr>
        <w:jc w:val="both"/>
        <w:rPr>
          <w:rFonts w:asciiTheme="majorHAnsi" w:hAnsiTheme="majorHAnsi" w:cstheme="minorHAnsi"/>
          <w:b/>
          <w:i/>
        </w:rPr>
      </w:pPr>
      <w:r w:rsidRPr="002E7DD6">
        <w:rPr>
          <w:rFonts w:asciiTheme="majorHAnsi" w:hAnsiTheme="majorHAnsi" w:cstheme="minorHAnsi"/>
        </w:rPr>
        <w:t>Certificado de Estudios</w:t>
      </w:r>
      <w:r w:rsidR="003058BE" w:rsidRPr="002E7DD6">
        <w:rPr>
          <w:rFonts w:asciiTheme="majorHAnsi" w:hAnsiTheme="majorHAnsi" w:cstheme="minorHAnsi"/>
        </w:rPr>
        <w:t xml:space="preserve"> </w:t>
      </w:r>
      <w:r w:rsidR="003058BE" w:rsidRPr="002E7DD6">
        <w:rPr>
          <w:rFonts w:asciiTheme="majorHAnsi" w:hAnsiTheme="majorHAnsi" w:cstheme="minorHAnsi"/>
          <w:color w:val="auto"/>
        </w:rPr>
        <w:t>original</w:t>
      </w:r>
      <w:r w:rsidRPr="002E7DD6">
        <w:rPr>
          <w:rFonts w:asciiTheme="majorHAnsi" w:hAnsiTheme="majorHAnsi" w:cstheme="minorHAnsi"/>
          <w:color w:val="auto"/>
        </w:rPr>
        <w:t xml:space="preserve"> </w:t>
      </w:r>
      <w:r w:rsidRPr="002E7DD6">
        <w:rPr>
          <w:rFonts w:asciiTheme="majorHAnsi" w:hAnsiTheme="majorHAnsi" w:cstheme="minorHAnsi"/>
        </w:rPr>
        <w:t xml:space="preserve">y </w:t>
      </w:r>
      <w:r w:rsidR="003058BE" w:rsidRPr="002E7DD6">
        <w:rPr>
          <w:rFonts w:asciiTheme="majorHAnsi" w:hAnsiTheme="majorHAnsi" w:cstheme="minorHAnsi"/>
        </w:rPr>
        <w:t>fo</w:t>
      </w:r>
      <w:r w:rsidR="00B116C7" w:rsidRPr="002E7DD6">
        <w:rPr>
          <w:rFonts w:asciiTheme="majorHAnsi" w:hAnsiTheme="majorHAnsi" w:cstheme="minorHAnsi"/>
        </w:rPr>
        <w:t xml:space="preserve">tocopia de </w:t>
      </w:r>
      <w:r w:rsidRPr="002E7DD6">
        <w:rPr>
          <w:rFonts w:asciiTheme="majorHAnsi" w:hAnsiTheme="majorHAnsi" w:cstheme="minorHAnsi"/>
        </w:rPr>
        <w:t>Titulo del Bachiller o equivalente legalizados por el Ministerio de Educación y Cultura.</w:t>
      </w:r>
    </w:p>
    <w:p w:rsidR="00170F6F" w:rsidRPr="002E7DD6" w:rsidRDefault="0019457F" w:rsidP="00695BB2">
      <w:pPr>
        <w:pStyle w:val="Prrafodelista"/>
        <w:numPr>
          <w:ilvl w:val="0"/>
          <w:numId w:val="8"/>
        </w:numPr>
        <w:jc w:val="both"/>
        <w:rPr>
          <w:rFonts w:asciiTheme="majorHAnsi" w:hAnsiTheme="majorHAnsi" w:cstheme="minorHAnsi"/>
          <w:b/>
          <w:i/>
        </w:rPr>
      </w:pPr>
      <w:r w:rsidRPr="002E7DD6">
        <w:rPr>
          <w:rFonts w:asciiTheme="majorHAnsi" w:hAnsiTheme="majorHAnsi" w:cstheme="minorHAnsi"/>
        </w:rPr>
        <w:t>Dos</w:t>
      </w:r>
      <w:r w:rsidR="00170F6F" w:rsidRPr="002E7DD6">
        <w:rPr>
          <w:rFonts w:asciiTheme="majorHAnsi" w:hAnsiTheme="majorHAnsi" w:cstheme="minorHAnsi"/>
        </w:rPr>
        <w:t xml:space="preserve"> fotos tipo carnet.</w:t>
      </w:r>
    </w:p>
    <w:p w:rsidR="00170F6F" w:rsidRPr="002E7DD6" w:rsidRDefault="00170F6F" w:rsidP="00695BB2">
      <w:pPr>
        <w:pStyle w:val="Prrafodelista"/>
        <w:jc w:val="both"/>
        <w:rPr>
          <w:rFonts w:asciiTheme="majorHAnsi" w:hAnsiTheme="majorHAnsi" w:cstheme="minorHAnsi"/>
          <w:b/>
          <w:i/>
        </w:rPr>
      </w:pPr>
    </w:p>
    <w:p w:rsidR="00170F6F" w:rsidRPr="002E7DD6" w:rsidRDefault="00A82BC5" w:rsidP="00695BB2">
      <w:pPr>
        <w:ind w:left="1068" w:hanging="1068"/>
        <w:jc w:val="both"/>
        <w:rPr>
          <w:rFonts w:asciiTheme="majorHAnsi" w:hAnsiTheme="majorHAnsi" w:cstheme="minorHAnsi"/>
          <w:b/>
          <w:i/>
        </w:rPr>
      </w:pPr>
      <w:r w:rsidRPr="002E7DD6">
        <w:rPr>
          <w:rFonts w:asciiTheme="majorHAnsi" w:hAnsiTheme="majorHAnsi" w:cstheme="minorHAnsi"/>
        </w:rPr>
        <w:t>Art. 17</w:t>
      </w:r>
      <w:r w:rsidR="00170F6F" w:rsidRPr="002E7DD6">
        <w:rPr>
          <w:rFonts w:asciiTheme="majorHAnsi" w:hAnsiTheme="majorHAnsi" w:cstheme="minorHAnsi"/>
        </w:rPr>
        <w:t>º</w:t>
      </w:r>
      <w:r w:rsidR="00170F6F" w:rsidRPr="002E7DD6">
        <w:rPr>
          <w:rFonts w:asciiTheme="majorHAnsi" w:hAnsiTheme="majorHAnsi" w:cstheme="minorHAnsi"/>
        </w:rPr>
        <w:tab/>
        <w:t>El año académico en la Facultad podrá ser divi</w:t>
      </w:r>
      <w:r w:rsidR="0019457F" w:rsidRPr="002E7DD6">
        <w:rPr>
          <w:rFonts w:asciiTheme="majorHAnsi" w:hAnsiTheme="majorHAnsi" w:cstheme="minorHAnsi"/>
        </w:rPr>
        <w:t xml:space="preserve">dido en bimestres, trimestres, </w:t>
      </w:r>
      <w:r w:rsidR="00170F6F" w:rsidRPr="002E7DD6">
        <w:rPr>
          <w:rFonts w:asciiTheme="majorHAnsi" w:hAnsiTheme="majorHAnsi" w:cstheme="minorHAnsi"/>
        </w:rPr>
        <w:t>cuatrimestres</w:t>
      </w:r>
      <w:r w:rsidR="0019457F" w:rsidRPr="002E7DD6">
        <w:rPr>
          <w:rFonts w:asciiTheme="majorHAnsi" w:hAnsiTheme="majorHAnsi" w:cstheme="minorHAnsi"/>
        </w:rPr>
        <w:t xml:space="preserve"> o semestres</w:t>
      </w:r>
      <w:r w:rsidR="00170F6F" w:rsidRPr="002E7DD6">
        <w:rPr>
          <w:rFonts w:asciiTheme="majorHAnsi" w:hAnsiTheme="majorHAnsi" w:cstheme="minorHAnsi"/>
        </w:rPr>
        <w:t>, de conformidad al Art.68 del Estatuto de la Universidad Privada del Este.</w:t>
      </w:r>
    </w:p>
    <w:p w:rsidR="00170F6F" w:rsidRPr="002E7DD6" w:rsidRDefault="00170F6F" w:rsidP="00695BB2">
      <w:pPr>
        <w:ind w:left="1068" w:hanging="1068"/>
        <w:jc w:val="both"/>
        <w:rPr>
          <w:rFonts w:asciiTheme="majorHAnsi" w:hAnsiTheme="majorHAnsi" w:cstheme="minorHAnsi"/>
          <w:b/>
          <w:i/>
        </w:rPr>
      </w:pPr>
    </w:p>
    <w:p w:rsidR="00170F6F" w:rsidRPr="002E7DD6" w:rsidRDefault="00A82BC5" w:rsidP="00695BB2">
      <w:pPr>
        <w:ind w:left="1068" w:hanging="1068"/>
        <w:jc w:val="both"/>
        <w:rPr>
          <w:rFonts w:asciiTheme="majorHAnsi" w:hAnsiTheme="majorHAnsi" w:cstheme="minorHAnsi"/>
          <w:b/>
          <w:i/>
        </w:rPr>
      </w:pPr>
      <w:r w:rsidRPr="002E7DD6">
        <w:rPr>
          <w:rFonts w:asciiTheme="majorHAnsi" w:hAnsiTheme="majorHAnsi" w:cstheme="minorHAnsi"/>
        </w:rPr>
        <w:t>Art. 18</w:t>
      </w:r>
      <w:r w:rsidR="00170F6F" w:rsidRPr="002E7DD6">
        <w:rPr>
          <w:rFonts w:asciiTheme="majorHAnsi" w:hAnsiTheme="majorHAnsi" w:cstheme="minorHAnsi"/>
        </w:rPr>
        <w:t>º</w:t>
      </w:r>
      <w:r w:rsidR="00170F6F" w:rsidRPr="002E7DD6">
        <w:rPr>
          <w:rFonts w:asciiTheme="majorHAnsi" w:hAnsiTheme="majorHAnsi" w:cstheme="minorHAnsi"/>
        </w:rPr>
        <w:tab/>
        <w:t>Cada curso de las carreras de grado podrá ser dividido e</w:t>
      </w:r>
      <w:r w:rsidR="0019457F" w:rsidRPr="002E7DD6">
        <w:rPr>
          <w:rFonts w:asciiTheme="majorHAnsi" w:hAnsiTheme="majorHAnsi" w:cstheme="minorHAnsi"/>
        </w:rPr>
        <w:t xml:space="preserve">n </w:t>
      </w:r>
      <w:r w:rsidR="00170F6F" w:rsidRPr="002E7DD6">
        <w:rPr>
          <w:rFonts w:asciiTheme="majorHAnsi" w:hAnsiTheme="majorHAnsi" w:cstheme="minorHAnsi"/>
        </w:rPr>
        <w:t xml:space="preserve"> secciones y se impartirán las clases en los turnos establecidos por las autoridades de la Facultad.</w:t>
      </w:r>
    </w:p>
    <w:p w:rsidR="003A26BF" w:rsidRPr="002E7DD6" w:rsidRDefault="003A26BF" w:rsidP="00695BB2">
      <w:pPr>
        <w:ind w:left="1068" w:hanging="1068"/>
        <w:jc w:val="both"/>
        <w:rPr>
          <w:rFonts w:asciiTheme="majorHAnsi" w:hAnsiTheme="majorHAnsi" w:cstheme="minorHAnsi"/>
          <w:i/>
        </w:rPr>
      </w:pPr>
    </w:p>
    <w:p w:rsidR="003A26BF" w:rsidRPr="002E7DD6" w:rsidRDefault="003A26BF" w:rsidP="00695BB2">
      <w:pPr>
        <w:ind w:left="1068" w:hanging="1068"/>
        <w:jc w:val="both"/>
        <w:rPr>
          <w:rFonts w:asciiTheme="majorHAnsi" w:hAnsiTheme="majorHAnsi" w:cstheme="minorHAnsi"/>
          <w:b/>
          <w:i/>
        </w:rPr>
      </w:pPr>
      <w:r w:rsidRPr="002E7DD6">
        <w:rPr>
          <w:rFonts w:asciiTheme="majorHAnsi" w:hAnsiTheme="majorHAnsi" w:cstheme="minorHAnsi"/>
          <w:b/>
        </w:rPr>
        <w:t xml:space="preserve">CAPITULO </w:t>
      </w:r>
      <w:r w:rsidR="00A82BC5" w:rsidRPr="002E7DD6">
        <w:rPr>
          <w:rFonts w:asciiTheme="majorHAnsi" w:hAnsiTheme="majorHAnsi" w:cstheme="minorHAnsi"/>
          <w:b/>
        </w:rPr>
        <w:t>III</w:t>
      </w:r>
    </w:p>
    <w:p w:rsidR="00465364" w:rsidRPr="002E7DD6" w:rsidRDefault="00465364" w:rsidP="00695BB2">
      <w:pPr>
        <w:widowControl w:val="0"/>
        <w:autoSpaceDE w:val="0"/>
        <w:autoSpaceDN w:val="0"/>
        <w:adjustRightInd w:val="0"/>
        <w:jc w:val="both"/>
        <w:rPr>
          <w:rFonts w:asciiTheme="majorHAnsi" w:hAnsiTheme="majorHAnsi" w:cstheme="minorHAnsi"/>
          <w:b/>
        </w:rPr>
      </w:pPr>
      <w:r w:rsidRPr="002E7DD6">
        <w:rPr>
          <w:rFonts w:asciiTheme="majorHAnsi" w:hAnsiTheme="majorHAnsi" w:cstheme="minorHAnsi"/>
          <w:b/>
        </w:rPr>
        <w:t>DE LA  EVALUACIÓN Y PROMOCION DE LOS ESTUDIANTES</w:t>
      </w:r>
    </w:p>
    <w:p w:rsidR="00465364" w:rsidRPr="002E7DD6" w:rsidRDefault="00A82BC5" w:rsidP="00695BB2">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bCs/>
        </w:rPr>
        <w:t>Art. 19</w:t>
      </w:r>
      <w:r w:rsidR="00465364" w:rsidRPr="002E7DD6">
        <w:rPr>
          <w:rFonts w:asciiTheme="majorHAnsi" w:hAnsiTheme="majorHAnsi" w:cstheme="minorHAnsi"/>
          <w:b/>
          <w:bCs/>
        </w:rPr>
        <w:t xml:space="preserve">º </w:t>
      </w:r>
      <w:r w:rsidR="00465364" w:rsidRPr="002E7DD6">
        <w:rPr>
          <w:rFonts w:asciiTheme="majorHAnsi" w:hAnsiTheme="majorHAnsi" w:cstheme="minorHAnsi"/>
          <w:b/>
          <w:bCs/>
        </w:rPr>
        <w:tab/>
      </w:r>
      <w:r w:rsidR="00465364" w:rsidRPr="002E7DD6">
        <w:rPr>
          <w:rFonts w:asciiTheme="majorHAnsi" w:hAnsiTheme="majorHAnsi" w:cstheme="minorHAnsi"/>
        </w:rPr>
        <w:t xml:space="preserve">La evaluación es considerada por </w:t>
      </w:r>
      <w:r w:rsidR="00760B7D" w:rsidRPr="002E7DD6">
        <w:rPr>
          <w:rFonts w:asciiTheme="majorHAnsi" w:hAnsiTheme="majorHAnsi" w:cstheme="minorHAnsi"/>
          <w:color w:val="auto"/>
        </w:rPr>
        <w:t xml:space="preserve">la Facultad de </w:t>
      </w:r>
      <w:r w:rsidR="002F2439" w:rsidRPr="002E7DD6">
        <w:rPr>
          <w:rFonts w:asciiTheme="majorHAnsi" w:hAnsiTheme="majorHAnsi" w:cstheme="minorHAnsi"/>
          <w:color w:val="auto"/>
        </w:rPr>
        <w:t>Ciencias</w:t>
      </w:r>
      <w:r w:rsidR="00070E20" w:rsidRPr="002E7DD6">
        <w:rPr>
          <w:rFonts w:asciiTheme="majorHAnsi" w:hAnsiTheme="majorHAnsi" w:cstheme="minorHAnsi"/>
          <w:color w:val="auto"/>
        </w:rPr>
        <w:t xml:space="preserve"> de la Salud</w:t>
      </w:r>
      <w:r w:rsidR="00070E20" w:rsidRPr="002E7DD6">
        <w:rPr>
          <w:rFonts w:asciiTheme="majorHAnsi" w:hAnsiTheme="majorHAnsi" w:cstheme="minorHAnsi"/>
          <w:color w:val="FF0000"/>
        </w:rPr>
        <w:t xml:space="preserve"> </w:t>
      </w:r>
      <w:r w:rsidR="002F2439" w:rsidRPr="002E7DD6">
        <w:rPr>
          <w:rFonts w:asciiTheme="majorHAnsi" w:hAnsiTheme="majorHAnsi" w:cstheme="minorHAnsi"/>
          <w:color w:val="FF0000"/>
        </w:rPr>
        <w:t xml:space="preserve"> </w:t>
      </w:r>
      <w:r w:rsidR="00465364" w:rsidRPr="002E7DD6">
        <w:rPr>
          <w:rFonts w:asciiTheme="majorHAnsi" w:hAnsiTheme="majorHAnsi" w:cstheme="minorHAnsi"/>
        </w:rPr>
        <w:t xml:space="preserve"> como un proceso sistemático, integral, permanente, continuo y cooperativo, con el fin de recoger información tendiente a mejorar la calidad de los procesos educativos y optimizar la formación del alumno. </w:t>
      </w:r>
    </w:p>
    <w:p w:rsidR="00465364" w:rsidRPr="002E7DD6" w:rsidRDefault="00465364" w:rsidP="00695BB2">
      <w:pPr>
        <w:widowControl w:val="0"/>
        <w:autoSpaceDE w:val="0"/>
        <w:autoSpaceDN w:val="0"/>
        <w:adjustRightInd w:val="0"/>
        <w:ind w:left="1440" w:hanging="24"/>
        <w:jc w:val="both"/>
        <w:rPr>
          <w:rFonts w:asciiTheme="majorHAnsi" w:hAnsiTheme="majorHAnsi" w:cstheme="minorHAnsi"/>
        </w:rPr>
      </w:pPr>
      <w:r w:rsidRPr="002E7DD6">
        <w:rPr>
          <w:rFonts w:asciiTheme="majorHAnsi" w:hAnsiTheme="majorHAnsi" w:cstheme="minorHAnsi"/>
        </w:rPr>
        <w:t>La evaluación y pro</w:t>
      </w:r>
      <w:r w:rsidR="00070E20" w:rsidRPr="002E7DD6">
        <w:rPr>
          <w:rFonts w:asciiTheme="majorHAnsi" w:hAnsiTheme="majorHAnsi" w:cstheme="minorHAnsi"/>
        </w:rPr>
        <w:t>moción de alumnos de las distintas Licenciaturas de la F</w:t>
      </w:r>
      <w:r w:rsidR="001F1DB3" w:rsidRPr="002E7DD6">
        <w:rPr>
          <w:rFonts w:asciiTheme="majorHAnsi" w:hAnsiTheme="majorHAnsi" w:cstheme="minorHAnsi"/>
        </w:rPr>
        <w:t xml:space="preserve">acultad de Ciencias de la Salud </w:t>
      </w:r>
      <w:r w:rsidRPr="002E7DD6">
        <w:rPr>
          <w:rFonts w:asciiTheme="majorHAnsi" w:hAnsiTheme="majorHAnsi" w:cstheme="minorHAnsi"/>
        </w:rPr>
        <w:t xml:space="preserve"> se  practicarán a través de todas las formas técnico - pedagógicas de control y evaluación que la práctica aconseje adoptar, según la naturaleza de la materia y consistirán en exámenes y Trabajos prácticos.</w:t>
      </w: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 xml:space="preserve">Son exámenes las pruebas organizadas, aplicadas y calificadas que sirven para demostrar el aprovechamiento de los estudios y se realizarán a través de: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Pruebas escritas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Pruebas orales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Pruebas prácticas </w:t>
      </w:r>
    </w:p>
    <w:p w:rsidR="003C347A" w:rsidRPr="002E7DD6" w:rsidRDefault="003C347A" w:rsidP="003C347A">
      <w:pPr>
        <w:pStyle w:val="Default"/>
        <w:rPr>
          <w:rFonts w:asciiTheme="majorHAnsi" w:hAnsiTheme="majorHAnsi" w:cstheme="minorHAnsi"/>
          <w:color w:val="auto"/>
          <w:sz w:val="20"/>
          <w:szCs w:val="20"/>
        </w:rPr>
      </w:pPr>
    </w:p>
    <w:p w:rsidR="003C347A" w:rsidRPr="002E7DD6" w:rsidRDefault="003C347A" w:rsidP="003C347A">
      <w:pPr>
        <w:pStyle w:val="Default"/>
        <w:rPr>
          <w:rFonts w:asciiTheme="majorHAnsi" w:hAnsiTheme="majorHAnsi" w:cstheme="minorHAnsi"/>
          <w:color w:val="auto"/>
          <w:sz w:val="20"/>
          <w:szCs w:val="20"/>
        </w:rPr>
      </w:pPr>
    </w:p>
    <w:p w:rsidR="003C347A" w:rsidRPr="002E7DD6" w:rsidRDefault="003C347A" w:rsidP="003C347A">
      <w:pPr>
        <w:pStyle w:val="Default"/>
        <w:rPr>
          <w:rFonts w:asciiTheme="majorHAnsi" w:hAnsiTheme="majorHAnsi" w:cstheme="minorHAnsi"/>
          <w:color w:val="auto"/>
          <w:sz w:val="20"/>
          <w:szCs w:val="20"/>
        </w:rPr>
      </w:pPr>
    </w:p>
    <w:p w:rsidR="003C347A" w:rsidRPr="002E7DD6" w:rsidRDefault="003C347A" w:rsidP="003C347A">
      <w:pPr>
        <w:pStyle w:val="Default"/>
        <w:rPr>
          <w:rFonts w:asciiTheme="majorHAnsi" w:hAnsiTheme="majorHAnsi" w:cstheme="minorHAnsi"/>
          <w:color w:val="auto"/>
          <w:sz w:val="20"/>
          <w:szCs w:val="20"/>
        </w:rPr>
      </w:pPr>
    </w:p>
    <w:p w:rsidR="00465364" w:rsidRPr="002E7DD6" w:rsidRDefault="00465364" w:rsidP="00695BB2">
      <w:pPr>
        <w:pStyle w:val="Default"/>
        <w:ind w:left="1416"/>
        <w:rPr>
          <w:rFonts w:asciiTheme="majorHAnsi" w:hAnsiTheme="majorHAnsi" w:cstheme="minorHAnsi"/>
          <w:color w:val="auto"/>
          <w:sz w:val="20"/>
          <w:szCs w:val="20"/>
        </w:rPr>
      </w:pP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lastRenderedPageBreak/>
        <w:t xml:space="preserve">Son trabajos prácticos las actividades organizadas y realizadas por los alumnos con la orientación del profesor y conforme a criterios definidos y son: </w:t>
      </w:r>
    </w:p>
    <w:p w:rsidR="005471F8" w:rsidRPr="002E7DD6" w:rsidRDefault="005471F8" w:rsidP="00695BB2">
      <w:pPr>
        <w:pStyle w:val="Default"/>
        <w:rPr>
          <w:rFonts w:asciiTheme="majorHAnsi" w:hAnsiTheme="majorHAnsi" w:cstheme="minorHAnsi"/>
          <w:color w:val="auto"/>
          <w:sz w:val="20"/>
          <w:szCs w:val="20"/>
        </w:rPr>
      </w:pP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Trabajos de grupos o individuales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Informes de visitas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Experiencias en talleres y laboratorios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Controles bibliográficos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Trabajos de investigación dirigidos o no </w:t>
      </w:r>
    </w:p>
    <w:p w:rsidR="00465364" w:rsidRPr="002E7DD6" w:rsidRDefault="00465364" w:rsidP="00695BB2">
      <w:pPr>
        <w:pStyle w:val="Default"/>
        <w:numPr>
          <w:ilvl w:val="0"/>
          <w:numId w:val="33"/>
        </w:numPr>
        <w:ind w:left="1800" w:hanging="360"/>
        <w:rPr>
          <w:rFonts w:asciiTheme="majorHAnsi" w:hAnsiTheme="majorHAnsi" w:cstheme="minorHAnsi"/>
          <w:color w:val="auto"/>
          <w:sz w:val="20"/>
          <w:szCs w:val="20"/>
        </w:rPr>
      </w:pPr>
      <w:r w:rsidRPr="002E7DD6">
        <w:rPr>
          <w:rFonts w:asciiTheme="majorHAnsi" w:hAnsiTheme="majorHAnsi" w:cstheme="minorHAnsi"/>
          <w:color w:val="auto"/>
          <w:sz w:val="20"/>
          <w:szCs w:val="20"/>
        </w:rPr>
        <w:t xml:space="preserve">Exposición de trabajos o  de investigaciones realizadas. </w:t>
      </w:r>
    </w:p>
    <w:p w:rsidR="005471F8" w:rsidRPr="002E7DD6" w:rsidRDefault="005471F8" w:rsidP="00695BB2">
      <w:pPr>
        <w:pStyle w:val="Default"/>
        <w:ind w:left="1800"/>
        <w:rPr>
          <w:rFonts w:asciiTheme="majorHAnsi" w:hAnsiTheme="majorHAnsi" w:cstheme="minorHAnsi"/>
          <w:color w:val="auto"/>
          <w:sz w:val="20"/>
          <w:szCs w:val="20"/>
        </w:rPr>
      </w:pP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En el caso de las pruebas finales orales, los resultados y los instrumentos de registro   de criterios e indicadores empleados  deberán ser entregado</w:t>
      </w:r>
      <w:r w:rsidR="001F1DB3" w:rsidRPr="002E7DD6">
        <w:rPr>
          <w:rFonts w:asciiTheme="majorHAnsi" w:hAnsiTheme="majorHAnsi" w:cstheme="minorHAnsi"/>
        </w:rPr>
        <w:t xml:space="preserve">s a </w:t>
      </w:r>
      <w:r w:rsidR="0019457F" w:rsidRPr="002E7DD6">
        <w:rPr>
          <w:rFonts w:asciiTheme="majorHAnsi" w:hAnsiTheme="majorHAnsi" w:cstheme="minorHAnsi"/>
        </w:rPr>
        <w:t>la Secretaría de la Facultad</w:t>
      </w:r>
      <w:r w:rsidRPr="002E7DD6">
        <w:rPr>
          <w:rFonts w:asciiTheme="majorHAnsi" w:hAnsiTheme="majorHAnsi" w:cstheme="minorHAnsi"/>
        </w:rPr>
        <w:t>, una vez terminada la prueba.</w:t>
      </w: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Las evidencias presentadas por los profesores como correspondiente a los exámenes finales de los alumnos serán destruidas a los 15 (quince) días de publicadas las calificaciones.</w:t>
      </w:r>
    </w:p>
    <w:p w:rsidR="00A82BC5" w:rsidRPr="002E7DD6" w:rsidRDefault="00A82BC5" w:rsidP="00695BB2">
      <w:pPr>
        <w:widowControl w:val="0"/>
        <w:autoSpaceDE w:val="0"/>
        <w:autoSpaceDN w:val="0"/>
        <w:adjustRightInd w:val="0"/>
        <w:jc w:val="both"/>
        <w:rPr>
          <w:rFonts w:asciiTheme="majorHAnsi" w:hAnsiTheme="majorHAnsi" w:cstheme="minorHAnsi"/>
          <w:b/>
          <w:bCs/>
        </w:rPr>
      </w:pPr>
    </w:p>
    <w:p w:rsidR="00465364" w:rsidRPr="002E7DD6" w:rsidRDefault="00A82BC5" w:rsidP="00695BB2">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bCs/>
        </w:rPr>
        <w:t>Art. 20</w:t>
      </w:r>
      <w:r w:rsidR="00465364" w:rsidRPr="002E7DD6">
        <w:rPr>
          <w:rFonts w:asciiTheme="majorHAnsi" w:hAnsiTheme="majorHAnsi" w:cstheme="minorHAnsi"/>
          <w:b/>
          <w:bCs/>
        </w:rPr>
        <w:t xml:space="preserve">º </w:t>
      </w:r>
      <w:r w:rsidR="00465364" w:rsidRPr="002E7DD6">
        <w:rPr>
          <w:rFonts w:asciiTheme="majorHAnsi" w:hAnsiTheme="majorHAnsi" w:cstheme="minorHAnsi"/>
          <w:b/>
          <w:bCs/>
        </w:rPr>
        <w:tab/>
      </w:r>
      <w:r w:rsidR="00465364" w:rsidRPr="002E7DD6">
        <w:rPr>
          <w:rFonts w:asciiTheme="majorHAnsi" w:hAnsiTheme="majorHAnsi" w:cstheme="minorHAnsi"/>
        </w:rPr>
        <w:t xml:space="preserve">La evaluación de las distintas asignaturas tendrá como base los objetivos específicos de la materia, los cuales serán puestos a conocimiento del alumno antes del desarrollo de cada unidad. </w:t>
      </w:r>
    </w:p>
    <w:p w:rsidR="00F77D5D" w:rsidRPr="002E7DD6" w:rsidRDefault="00F77D5D" w:rsidP="00695BB2">
      <w:pPr>
        <w:widowControl w:val="0"/>
        <w:autoSpaceDE w:val="0"/>
        <w:autoSpaceDN w:val="0"/>
        <w:adjustRightInd w:val="0"/>
        <w:jc w:val="both"/>
        <w:rPr>
          <w:rFonts w:asciiTheme="majorHAnsi" w:hAnsiTheme="majorHAnsi" w:cstheme="minorHAnsi"/>
        </w:rPr>
      </w:pPr>
    </w:p>
    <w:p w:rsidR="00465364" w:rsidRPr="002E7DD6" w:rsidRDefault="00A82BC5" w:rsidP="0078088C">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bCs/>
        </w:rPr>
        <w:t>Art. 21</w:t>
      </w:r>
      <w:r w:rsidR="00465364" w:rsidRPr="002E7DD6">
        <w:rPr>
          <w:rFonts w:asciiTheme="majorHAnsi" w:hAnsiTheme="majorHAnsi" w:cstheme="minorHAnsi"/>
          <w:b/>
          <w:bCs/>
        </w:rPr>
        <w:t xml:space="preserve">º </w:t>
      </w:r>
      <w:r w:rsidR="00465364" w:rsidRPr="002E7DD6">
        <w:rPr>
          <w:rFonts w:asciiTheme="majorHAnsi" w:hAnsiTheme="majorHAnsi" w:cstheme="minorHAnsi"/>
          <w:b/>
          <w:bCs/>
        </w:rPr>
        <w:tab/>
      </w:r>
      <w:r w:rsidR="00465364" w:rsidRPr="002E7DD6">
        <w:rPr>
          <w:rFonts w:asciiTheme="majorHAnsi" w:hAnsiTheme="majorHAnsi" w:cstheme="minorHAnsi"/>
        </w:rPr>
        <w:t xml:space="preserve">Los controles y evaluaciones durante el curso de la asignatura se practicarán en las siguientes condiciones: </w:t>
      </w:r>
    </w:p>
    <w:p w:rsidR="00465364" w:rsidRPr="002E7DD6" w:rsidRDefault="00F77D5D" w:rsidP="00695BB2">
      <w:pPr>
        <w:pStyle w:val="Prrafodelista"/>
        <w:widowControl w:val="0"/>
        <w:numPr>
          <w:ilvl w:val="0"/>
          <w:numId w:val="32"/>
        </w:numPr>
        <w:autoSpaceDE w:val="0"/>
        <w:autoSpaceDN w:val="0"/>
        <w:adjustRightInd w:val="0"/>
        <w:jc w:val="both"/>
        <w:rPr>
          <w:rFonts w:asciiTheme="majorHAnsi" w:hAnsiTheme="majorHAnsi" w:cstheme="minorHAnsi"/>
        </w:rPr>
      </w:pPr>
      <w:r w:rsidRPr="002E7DD6">
        <w:rPr>
          <w:rFonts w:asciiTheme="majorHAnsi" w:hAnsiTheme="majorHAnsi" w:cstheme="minorHAnsi"/>
        </w:rPr>
        <w:t xml:space="preserve">Dos </w:t>
      </w:r>
      <w:r w:rsidR="00465364" w:rsidRPr="002E7DD6">
        <w:rPr>
          <w:rFonts w:asciiTheme="majorHAnsi" w:hAnsiTheme="majorHAnsi" w:cstheme="minorHAnsi"/>
        </w:rPr>
        <w:t xml:space="preserve"> prueba</w:t>
      </w:r>
      <w:r w:rsidRPr="002E7DD6">
        <w:rPr>
          <w:rFonts w:asciiTheme="majorHAnsi" w:hAnsiTheme="majorHAnsi" w:cstheme="minorHAnsi"/>
        </w:rPr>
        <w:t>s</w:t>
      </w:r>
      <w:r w:rsidR="00465364" w:rsidRPr="002E7DD6">
        <w:rPr>
          <w:rFonts w:asciiTheme="majorHAnsi" w:hAnsiTheme="majorHAnsi" w:cstheme="minorHAnsi"/>
        </w:rPr>
        <w:t xml:space="preserve"> parcial</w:t>
      </w:r>
      <w:r w:rsidRPr="002E7DD6">
        <w:rPr>
          <w:rFonts w:asciiTheme="majorHAnsi" w:hAnsiTheme="majorHAnsi" w:cstheme="minorHAnsi"/>
        </w:rPr>
        <w:t>es</w:t>
      </w:r>
      <w:r w:rsidR="00465364" w:rsidRPr="002E7DD6">
        <w:rPr>
          <w:rFonts w:asciiTheme="majorHAnsi" w:hAnsiTheme="majorHAnsi" w:cstheme="minorHAnsi"/>
        </w:rPr>
        <w:t xml:space="preserve"> sumativa</w:t>
      </w:r>
      <w:r w:rsidRPr="002E7DD6">
        <w:rPr>
          <w:rFonts w:asciiTheme="majorHAnsi" w:hAnsiTheme="majorHAnsi" w:cstheme="minorHAnsi"/>
        </w:rPr>
        <w:t>s</w:t>
      </w:r>
      <w:r w:rsidR="00465364" w:rsidRPr="002E7DD6">
        <w:rPr>
          <w:rFonts w:asciiTheme="majorHAnsi" w:hAnsiTheme="majorHAnsi" w:cstheme="minorHAnsi"/>
        </w:rPr>
        <w:t xml:space="preserve"> obligatoria</w:t>
      </w:r>
      <w:r w:rsidRPr="002E7DD6">
        <w:rPr>
          <w:rFonts w:asciiTheme="majorHAnsi" w:hAnsiTheme="majorHAnsi" w:cstheme="minorHAnsi"/>
        </w:rPr>
        <w:t>s</w:t>
      </w:r>
      <w:r w:rsidR="00465364" w:rsidRPr="002E7DD6">
        <w:rPr>
          <w:rFonts w:asciiTheme="majorHAnsi" w:hAnsiTheme="majorHAnsi" w:cstheme="minorHAnsi"/>
        </w:rPr>
        <w:t>, como mínimo en cada materia, que incluirá</w:t>
      </w:r>
      <w:r w:rsidR="0061381A" w:rsidRPr="002E7DD6">
        <w:rPr>
          <w:rFonts w:asciiTheme="majorHAnsi" w:hAnsiTheme="majorHAnsi" w:cstheme="minorHAnsi"/>
        </w:rPr>
        <w:t>n</w:t>
      </w:r>
      <w:r w:rsidR="00465364" w:rsidRPr="002E7DD6">
        <w:rPr>
          <w:rFonts w:asciiTheme="majorHAnsi" w:hAnsiTheme="majorHAnsi" w:cstheme="minorHAnsi"/>
        </w:rPr>
        <w:t xml:space="preserve"> los objetivos más representativos desarrollados hasta la clase anterior a su aplicación, y se administrará  indefectiblemente dentro del periodo  establecido en el calendario académico para el año correspondiente. </w:t>
      </w:r>
    </w:p>
    <w:p w:rsidR="00465364" w:rsidRPr="002E7DD6" w:rsidRDefault="00F77D5D" w:rsidP="00695BB2">
      <w:pPr>
        <w:pStyle w:val="Prrafodelista"/>
        <w:widowControl w:val="0"/>
        <w:numPr>
          <w:ilvl w:val="0"/>
          <w:numId w:val="32"/>
        </w:numPr>
        <w:autoSpaceDE w:val="0"/>
        <w:autoSpaceDN w:val="0"/>
        <w:adjustRightInd w:val="0"/>
        <w:jc w:val="both"/>
        <w:rPr>
          <w:rFonts w:asciiTheme="majorHAnsi" w:hAnsiTheme="majorHAnsi" w:cstheme="minorHAnsi"/>
        </w:rPr>
      </w:pPr>
      <w:r w:rsidRPr="002E7DD6">
        <w:rPr>
          <w:rFonts w:asciiTheme="majorHAnsi" w:hAnsiTheme="majorHAnsi" w:cstheme="minorHAnsi"/>
        </w:rPr>
        <w:t>Dos</w:t>
      </w:r>
      <w:r w:rsidR="00465364" w:rsidRPr="002E7DD6">
        <w:rPr>
          <w:rFonts w:asciiTheme="majorHAnsi" w:hAnsiTheme="majorHAnsi" w:cstheme="minorHAnsi"/>
        </w:rPr>
        <w:t xml:space="preserve"> trabajo</w:t>
      </w:r>
      <w:r w:rsidRPr="002E7DD6">
        <w:rPr>
          <w:rFonts w:asciiTheme="majorHAnsi" w:hAnsiTheme="majorHAnsi" w:cstheme="minorHAnsi"/>
        </w:rPr>
        <w:t>s</w:t>
      </w:r>
      <w:r w:rsidR="00465364" w:rsidRPr="002E7DD6">
        <w:rPr>
          <w:rFonts w:asciiTheme="majorHAnsi" w:hAnsiTheme="majorHAnsi" w:cstheme="minorHAnsi"/>
        </w:rPr>
        <w:t xml:space="preserve"> práctico</w:t>
      </w:r>
      <w:r w:rsidRPr="002E7DD6">
        <w:rPr>
          <w:rFonts w:asciiTheme="majorHAnsi" w:hAnsiTheme="majorHAnsi" w:cstheme="minorHAnsi"/>
        </w:rPr>
        <w:t>s</w:t>
      </w:r>
      <w:r w:rsidR="00465364" w:rsidRPr="002E7DD6">
        <w:rPr>
          <w:rFonts w:asciiTheme="majorHAnsi" w:hAnsiTheme="majorHAnsi" w:cstheme="minorHAnsi"/>
        </w:rPr>
        <w:t xml:space="preserve"> sumativo</w:t>
      </w:r>
      <w:r w:rsidRPr="002E7DD6">
        <w:rPr>
          <w:rFonts w:asciiTheme="majorHAnsi" w:hAnsiTheme="majorHAnsi" w:cstheme="minorHAnsi"/>
        </w:rPr>
        <w:t>s</w:t>
      </w:r>
      <w:r w:rsidR="00465364" w:rsidRPr="002E7DD6">
        <w:rPr>
          <w:rFonts w:asciiTheme="majorHAnsi" w:hAnsiTheme="majorHAnsi" w:cstheme="minorHAnsi"/>
        </w:rPr>
        <w:t xml:space="preserve"> obligatorio</w:t>
      </w:r>
      <w:r w:rsidRPr="002E7DD6">
        <w:rPr>
          <w:rFonts w:asciiTheme="majorHAnsi" w:hAnsiTheme="majorHAnsi" w:cstheme="minorHAnsi"/>
        </w:rPr>
        <w:t>s</w:t>
      </w:r>
      <w:r w:rsidR="00465364" w:rsidRPr="002E7DD6">
        <w:rPr>
          <w:rFonts w:asciiTheme="majorHAnsi" w:hAnsiTheme="majorHAnsi" w:cstheme="minorHAnsi"/>
        </w:rPr>
        <w:t>, como mínimo en cada materia, que será evaluado en base a criterios</w:t>
      </w:r>
      <w:r w:rsidR="00DC4D0B" w:rsidRPr="002E7DD6">
        <w:rPr>
          <w:rFonts w:asciiTheme="majorHAnsi" w:hAnsiTheme="majorHAnsi" w:cstheme="minorHAnsi"/>
        </w:rPr>
        <w:t xml:space="preserve"> e indicadores </w:t>
      </w:r>
      <w:r w:rsidR="00465364" w:rsidRPr="002E7DD6">
        <w:rPr>
          <w:rFonts w:asciiTheme="majorHAnsi" w:hAnsiTheme="majorHAnsi" w:cstheme="minorHAnsi"/>
        </w:rPr>
        <w:t xml:space="preserve"> bien definidos, los cuales se darán a conocer a los alumnos en el momento de la asignación del trabajo y se realizará indefectiblemente dentro del periodo lectivo.</w:t>
      </w:r>
    </w:p>
    <w:p w:rsidR="00465364" w:rsidRPr="002E7DD6" w:rsidRDefault="00465364" w:rsidP="00695BB2">
      <w:pPr>
        <w:widowControl w:val="0"/>
        <w:autoSpaceDE w:val="0"/>
        <w:autoSpaceDN w:val="0"/>
        <w:adjustRightInd w:val="0"/>
        <w:jc w:val="both"/>
        <w:rPr>
          <w:rFonts w:asciiTheme="majorHAnsi" w:hAnsiTheme="majorHAnsi" w:cstheme="minorHAnsi"/>
        </w:rPr>
      </w:pPr>
    </w:p>
    <w:p w:rsidR="00465364" w:rsidRPr="002E7DD6" w:rsidRDefault="00A82BC5" w:rsidP="00695BB2">
      <w:pPr>
        <w:widowControl w:val="0"/>
        <w:autoSpaceDE w:val="0"/>
        <w:autoSpaceDN w:val="0"/>
        <w:adjustRightInd w:val="0"/>
        <w:ind w:left="1440" w:hanging="1440"/>
        <w:jc w:val="both"/>
        <w:rPr>
          <w:rFonts w:asciiTheme="majorHAnsi" w:hAnsiTheme="majorHAnsi" w:cstheme="minorHAnsi"/>
          <w:color w:val="auto"/>
        </w:rPr>
      </w:pPr>
      <w:r w:rsidRPr="002E7DD6">
        <w:rPr>
          <w:rFonts w:asciiTheme="majorHAnsi" w:hAnsiTheme="majorHAnsi" w:cstheme="minorHAnsi"/>
          <w:b/>
          <w:bCs/>
        </w:rPr>
        <w:t>Art. 22</w:t>
      </w:r>
      <w:r w:rsidR="00465364" w:rsidRPr="002E7DD6">
        <w:rPr>
          <w:rFonts w:asciiTheme="majorHAnsi" w:hAnsiTheme="majorHAnsi" w:cstheme="minorHAnsi"/>
          <w:b/>
          <w:bCs/>
        </w:rPr>
        <w:t xml:space="preserve">º </w:t>
      </w:r>
      <w:r w:rsidR="00465364" w:rsidRPr="002E7DD6">
        <w:rPr>
          <w:rFonts w:asciiTheme="majorHAnsi" w:hAnsiTheme="majorHAnsi" w:cstheme="minorHAnsi"/>
          <w:b/>
          <w:bCs/>
        </w:rPr>
        <w:tab/>
      </w:r>
      <w:r w:rsidR="00465364" w:rsidRPr="002E7DD6">
        <w:rPr>
          <w:rFonts w:asciiTheme="majorHAnsi" w:hAnsiTheme="majorHAnsi" w:cstheme="minorHAnsi"/>
        </w:rPr>
        <w:t xml:space="preserve">Los exámenes finales se realizarán en tres oportunidades por cada asignatura y la habilitación para la examinación final durará por </w:t>
      </w:r>
      <w:r w:rsidR="0061381A" w:rsidRPr="002E7DD6">
        <w:rPr>
          <w:rFonts w:asciiTheme="majorHAnsi" w:hAnsiTheme="majorHAnsi" w:cstheme="minorHAnsi"/>
          <w:color w:val="auto"/>
        </w:rPr>
        <w:t>dos (2</w:t>
      </w:r>
      <w:r w:rsidR="00626B50" w:rsidRPr="002E7DD6">
        <w:rPr>
          <w:rFonts w:asciiTheme="majorHAnsi" w:hAnsiTheme="majorHAnsi" w:cstheme="minorHAnsi"/>
          <w:color w:val="auto"/>
        </w:rPr>
        <w:t>) periodo</w:t>
      </w:r>
      <w:r w:rsidR="0061381A" w:rsidRPr="002E7DD6">
        <w:rPr>
          <w:rFonts w:asciiTheme="majorHAnsi" w:hAnsiTheme="majorHAnsi" w:cstheme="minorHAnsi"/>
          <w:color w:val="auto"/>
        </w:rPr>
        <w:t>s</w:t>
      </w:r>
      <w:r w:rsidR="00626B50" w:rsidRPr="002E7DD6">
        <w:rPr>
          <w:rFonts w:asciiTheme="majorHAnsi" w:hAnsiTheme="majorHAnsi" w:cstheme="minorHAnsi"/>
          <w:color w:val="auto"/>
        </w:rPr>
        <w:t xml:space="preserve"> lectivo</w:t>
      </w:r>
      <w:r w:rsidR="0061381A" w:rsidRPr="002E7DD6">
        <w:rPr>
          <w:rFonts w:asciiTheme="majorHAnsi" w:hAnsiTheme="majorHAnsi" w:cstheme="minorHAnsi"/>
          <w:color w:val="auto"/>
        </w:rPr>
        <w:t>s</w:t>
      </w:r>
      <w:r w:rsidR="00465364" w:rsidRPr="002E7DD6">
        <w:rPr>
          <w:rFonts w:asciiTheme="majorHAnsi" w:hAnsiTheme="majorHAnsi" w:cstheme="minorHAnsi"/>
          <w:color w:val="auto"/>
        </w:rPr>
        <w:t>.</w:t>
      </w:r>
      <w:r w:rsidR="00465364" w:rsidRPr="002E7DD6">
        <w:rPr>
          <w:rFonts w:asciiTheme="majorHAnsi" w:hAnsiTheme="majorHAnsi" w:cstheme="minorHAnsi"/>
        </w:rPr>
        <w:t xml:space="preserve"> </w:t>
      </w:r>
      <w:r w:rsidR="00465364" w:rsidRPr="002E7DD6">
        <w:rPr>
          <w:rFonts w:asciiTheme="majorHAnsi" w:hAnsiTheme="majorHAnsi" w:cstheme="minorHAnsi"/>
          <w:color w:val="auto"/>
        </w:rPr>
        <w:t>Los alumnos habilitados  perderán la misma si no se pre</w:t>
      </w:r>
      <w:r w:rsidR="0061381A" w:rsidRPr="002E7DD6">
        <w:rPr>
          <w:rFonts w:asciiTheme="majorHAnsi" w:hAnsiTheme="majorHAnsi" w:cstheme="minorHAnsi"/>
          <w:color w:val="auto"/>
        </w:rPr>
        <w:t>sentaren en los</w:t>
      </w:r>
      <w:r w:rsidR="00626B50" w:rsidRPr="002E7DD6">
        <w:rPr>
          <w:rFonts w:asciiTheme="majorHAnsi" w:hAnsiTheme="majorHAnsi" w:cstheme="minorHAnsi"/>
          <w:color w:val="auto"/>
        </w:rPr>
        <w:t xml:space="preserve"> periodo</w:t>
      </w:r>
      <w:r w:rsidR="0061381A" w:rsidRPr="002E7DD6">
        <w:rPr>
          <w:rFonts w:asciiTheme="majorHAnsi" w:hAnsiTheme="majorHAnsi" w:cstheme="minorHAnsi"/>
          <w:color w:val="auto"/>
        </w:rPr>
        <w:t>s</w:t>
      </w:r>
      <w:r w:rsidR="00113491" w:rsidRPr="002E7DD6">
        <w:rPr>
          <w:rFonts w:asciiTheme="majorHAnsi" w:hAnsiTheme="majorHAnsi" w:cstheme="minorHAnsi"/>
          <w:color w:val="auto"/>
        </w:rPr>
        <w:t xml:space="preserve"> </w:t>
      </w:r>
      <w:r w:rsidR="00626B50" w:rsidRPr="002E7DD6">
        <w:rPr>
          <w:rFonts w:asciiTheme="majorHAnsi" w:hAnsiTheme="majorHAnsi" w:cstheme="minorHAnsi"/>
          <w:color w:val="auto"/>
        </w:rPr>
        <w:t xml:space="preserve"> establecido</w:t>
      </w:r>
      <w:r w:rsidR="0061381A" w:rsidRPr="002E7DD6">
        <w:rPr>
          <w:rFonts w:asciiTheme="majorHAnsi" w:hAnsiTheme="majorHAnsi" w:cstheme="minorHAnsi"/>
          <w:color w:val="auto"/>
        </w:rPr>
        <w:t>s</w:t>
      </w:r>
      <w:r w:rsidR="00465364" w:rsidRPr="002E7DD6">
        <w:rPr>
          <w:rFonts w:asciiTheme="majorHAnsi" w:hAnsiTheme="majorHAnsi" w:cstheme="minorHAnsi"/>
          <w:color w:val="auto"/>
        </w:rPr>
        <w:t xml:space="preserve">. Para readquirir el derecho de presentarse a dichas pruebas finales, deberán recursar la asignatura y cumplir con todos los requisitos establecidos. </w:t>
      </w:r>
    </w:p>
    <w:p w:rsidR="006B3686" w:rsidRPr="002E7DD6" w:rsidRDefault="002328CD" w:rsidP="00695BB2">
      <w:pPr>
        <w:autoSpaceDE w:val="0"/>
        <w:autoSpaceDN w:val="0"/>
        <w:adjustRightInd w:val="0"/>
        <w:ind w:left="1416" w:hanging="1416"/>
        <w:rPr>
          <w:rFonts w:asciiTheme="majorHAnsi" w:hAnsiTheme="majorHAnsi" w:cstheme="minorHAnsi"/>
          <w:color w:val="auto"/>
        </w:rPr>
      </w:pPr>
      <w:r w:rsidRPr="002E7DD6">
        <w:rPr>
          <w:rFonts w:asciiTheme="majorHAnsi" w:hAnsiTheme="majorHAnsi" w:cstheme="minorHAnsi"/>
          <w:b/>
          <w:bCs/>
        </w:rPr>
        <w:t>Art.23º.</w:t>
      </w:r>
      <w:r w:rsidR="006B3686" w:rsidRPr="002E7DD6">
        <w:rPr>
          <w:rFonts w:asciiTheme="majorHAnsi" w:hAnsiTheme="majorHAnsi" w:cstheme="minorHAnsi"/>
          <w:b/>
          <w:bCs/>
        </w:rPr>
        <w:tab/>
      </w:r>
      <w:r w:rsidR="006B3686" w:rsidRPr="002E7DD6">
        <w:rPr>
          <w:rFonts w:asciiTheme="majorHAnsi" w:hAnsiTheme="majorHAnsi" w:cstheme="minorHAnsi"/>
          <w:color w:val="auto"/>
        </w:rPr>
        <w:t xml:space="preserve"> Los alumnos que luego de promediar las calificaciones de la tarea académica, examen parcial y el examen final, no aprobaren la materia, podrán rendir por una sola vez un examen sustitutorio, en una sola fecha programada por el Decanato.</w:t>
      </w:r>
    </w:p>
    <w:p w:rsidR="006B3686" w:rsidRPr="002E7DD6" w:rsidRDefault="006B3686" w:rsidP="00695BB2">
      <w:pPr>
        <w:autoSpaceDE w:val="0"/>
        <w:autoSpaceDN w:val="0"/>
        <w:adjustRightInd w:val="0"/>
        <w:ind w:left="1416"/>
        <w:rPr>
          <w:rFonts w:asciiTheme="majorHAnsi" w:hAnsiTheme="majorHAnsi" w:cstheme="minorHAnsi"/>
          <w:color w:val="auto"/>
        </w:rPr>
      </w:pPr>
      <w:r w:rsidRPr="002E7DD6">
        <w:rPr>
          <w:rFonts w:asciiTheme="majorHAnsi" w:hAnsiTheme="majorHAnsi" w:cstheme="minorHAnsi"/>
          <w:color w:val="auto"/>
        </w:rPr>
        <w:t>La nota obtenida en el examen sustitutorio reemplazará al promedio general, siempre que la apruebe, esta podrá ser con una calificación máxima de 75%.</w:t>
      </w:r>
    </w:p>
    <w:p w:rsidR="006B3686" w:rsidRPr="002E7DD6" w:rsidRDefault="006B3686" w:rsidP="00695BB2">
      <w:pPr>
        <w:autoSpaceDE w:val="0"/>
        <w:autoSpaceDN w:val="0"/>
        <w:adjustRightInd w:val="0"/>
        <w:ind w:left="1416"/>
        <w:rPr>
          <w:rFonts w:asciiTheme="majorHAnsi" w:hAnsiTheme="majorHAnsi" w:cstheme="minorHAnsi"/>
          <w:color w:val="auto"/>
        </w:rPr>
      </w:pPr>
      <w:r w:rsidRPr="002E7DD6">
        <w:rPr>
          <w:rFonts w:asciiTheme="majorHAnsi" w:hAnsiTheme="majorHAnsi" w:cstheme="minorHAnsi"/>
          <w:color w:val="auto"/>
        </w:rPr>
        <w:t>Los alumnos que no se presenten a rendir el examen sustitutorio en la fecha programada, perderán el derecho a rendirlo y de ser el caso tendrán que volver a cursar la materia correspondiente, con todas las exigencias académicas correspondientes.</w:t>
      </w:r>
    </w:p>
    <w:p w:rsidR="006B3686" w:rsidRPr="002E7DD6" w:rsidRDefault="006B3686" w:rsidP="00695BB2">
      <w:pPr>
        <w:autoSpaceDE w:val="0"/>
        <w:autoSpaceDN w:val="0"/>
        <w:adjustRightInd w:val="0"/>
        <w:ind w:left="708" w:firstLine="708"/>
        <w:rPr>
          <w:rFonts w:asciiTheme="majorHAnsi" w:hAnsiTheme="majorHAnsi" w:cstheme="minorHAnsi"/>
          <w:color w:val="auto"/>
        </w:rPr>
      </w:pPr>
      <w:r w:rsidRPr="002E7DD6">
        <w:rPr>
          <w:rFonts w:asciiTheme="majorHAnsi" w:hAnsiTheme="majorHAnsi" w:cstheme="minorHAnsi"/>
          <w:color w:val="auto"/>
        </w:rPr>
        <w:t>Para rendir examen sustitutorio el alumno deberá:</w:t>
      </w:r>
    </w:p>
    <w:p w:rsidR="006B3686" w:rsidRPr="002E7DD6" w:rsidRDefault="006B3686" w:rsidP="00695BB2">
      <w:pPr>
        <w:autoSpaceDE w:val="0"/>
        <w:autoSpaceDN w:val="0"/>
        <w:adjustRightInd w:val="0"/>
        <w:ind w:left="708" w:firstLine="708"/>
        <w:rPr>
          <w:rFonts w:asciiTheme="majorHAnsi" w:hAnsiTheme="majorHAnsi" w:cstheme="minorHAnsi"/>
          <w:color w:val="auto"/>
        </w:rPr>
      </w:pPr>
      <w:r w:rsidRPr="002E7DD6">
        <w:rPr>
          <w:rFonts w:asciiTheme="majorHAnsi" w:hAnsiTheme="majorHAnsi" w:cstheme="minorHAnsi"/>
          <w:color w:val="auto"/>
        </w:rPr>
        <w:t>a) Poseer el porcentaje de asistencia mínimo requerido, establecido.</w:t>
      </w:r>
    </w:p>
    <w:p w:rsidR="006B3686" w:rsidRPr="002E7DD6" w:rsidRDefault="006B3686" w:rsidP="00695BB2">
      <w:pPr>
        <w:autoSpaceDE w:val="0"/>
        <w:autoSpaceDN w:val="0"/>
        <w:adjustRightInd w:val="0"/>
        <w:ind w:left="708" w:firstLine="708"/>
        <w:rPr>
          <w:rFonts w:asciiTheme="majorHAnsi" w:hAnsiTheme="majorHAnsi" w:cstheme="minorHAnsi"/>
          <w:color w:val="auto"/>
        </w:rPr>
      </w:pPr>
      <w:r w:rsidRPr="002E7DD6">
        <w:rPr>
          <w:rFonts w:asciiTheme="majorHAnsi" w:hAnsiTheme="majorHAnsi" w:cstheme="minorHAnsi"/>
          <w:color w:val="auto"/>
        </w:rPr>
        <w:t xml:space="preserve">b) Haber rendido por lo menos uno de los exámenes programados.         </w:t>
      </w:r>
    </w:p>
    <w:p w:rsidR="006B3686" w:rsidRPr="002E7DD6" w:rsidRDefault="006B3686" w:rsidP="00695BB2">
      <w:pPr>
        <w:autoSpaceDE w:val="0"/>
        <w:autoSpaceDN w:val="0"/>
        <w:adjustRightInd w:val="0"/>
        <w:ind w:left="708" w:firstLine="708"/>
        <w:rPr>
          <w:rFonts w:asciiTheme="majorHAnsi" w:hAnsiTheme="majorHAnsi" w:cstheme="minorHAnsi"/>
          <w:color w:val="auto"/>
        </w:rPr>
      </w:pPr>
      <w:r w:rsidRPr="002E7DD6">
        <w:rPr>
          <w:rFonts w:asciiTheme="majorHAnsi" w:hAnsiTheme="majorHAnsi" w:cstheme="minorHAnsi"/>
          <w:color w:val="auto"/>
        </w:rPr>
        <w:t>c) Qué el alumno tenga un puntaje mínimo acumulado de 30%.</w:t>
      </w:r>
    </w:p>
    <w:p w:rsidR="006B3686" w:rsidRPr="002E7DD6" w:rsidRDefault="006B3686" w:rsidP="00695BB2">
      <w:pPr>
        <w:autoSpaceDE w:val="0"/>
        <w:autoSpaceDN w:val="0"/>
        <w:adjustRightInd w:val="0"/>
        <w:ind w:left="708" w:firstLine="708"/>
        <w:rPr>
          <w:rFonts w:asciiTheme="majorHAnsi" w:hAnsiTheme="majorHAnsi" w:cstheme="minorHAnsi"/>
          <w:color w:val="auto"/>
        </w:rPr>
      </w:pPr>
      <w:r w:rsidRPr="002E7DD6">
        <w:rPr>
          <w:rFonts w:asciiTheme="majorHAnsi" w:hAnsiTheme="majorHAnsi" w:cstheme="minorHAnsi"/>
          <w:color w:val="auto"/>
        </w:rPr>
        <w:t>d) Encontrarse al día en el pago de los aranceles por cuotas.</w:t>
      </w:r>
    </w:p>
    <w:p w:rsidR="002328CD" w:rsidRPr="002E7DD6" w:rsidRDefault="006B3686" w:rsidP="00695BB2">
      <w:pPr>
        <w:widowControl w:val="0"/>
        <w:autoSpaceDE w:val="0"/>
        <w:autoSpaceDN w:val="0"/>
        <w:adjustRightInd w:val="0"/>
        <w:ind w:left="1440" w:hanging="24"/>
        <w:jc w:val="both"/>
        <w:rPr>
          <w:rFonts w:asciiTheme="majorHAnsi" w:hAnsiTheme="majorHAnsi" w:cstheme="minorHAnsi"/>
          <w:color w:val="auto"/>
        </w:rPr>
      </w:pPr>
      <w:r w:rsidRPr="002E7DD6">
        <w:rPr>
          <w:rFonts w:asciiTheme="majorHAnsi" w:hAnsiTheme="majorHAnsi" w:cstheme="minorHAnsi"/>
          <w:color w:val="auto"/>
        </w:rPr>
        <w:t>e) Abonar el arancel correspondiente al derecho del examen.</w:t>
      </w:r>
    </w:p>
    <w:p w:rsidR="003C347A" w:rsidRPr="002E7DD6" w:rsidRDefault="003C347A" w:rsidP="00695BB2">
      <w:pPr>
        <w:widowControl w:val="0"/>
        <w:autoSpaceDE w:val="0"/>
        <w:autoSpaceDN w:val="0"/>
        <w:adjustRightInd w:val="0"/>
        <w:ind w:left="1440" w:hanging="24"/>
        <w:jc w:val="both"/>
        <w:rPr>
          <w:rFonts w:asciiTheme="majorHAnsi" w:hAnsiTheme="majorHAnsi" w:cstheme="minorHAnsi"/>
          <w:color w:val="auto"/>
        </w:rPr>
      </w:pPr>
    </w:p>
    <w:p w:rsidR="003C347A" w:rsidRPr="002E7DD6" w:rsidRDefault="003C347A" w:rsidP="00695BB2">
      <w:pPr>
        <w:widowControl w:val="0"/>
        <w:autoSpaceDE w:val="0"/>
        <w:autoSpaceDN w:val="0"/>
        <w:adjustRightInd w:val="0"/>
        <w:ind w:left="1440" w:hanging="24"/>
        <w:jc w:val="both"/>
        <w:rPr>
          <w:rFonts w:asciiTheme="majorHAnsi" w:hAnsiTheme="majorHAnsi" w:cstheme="minorHAnsi"/>
          <w:color w:val="auto"/>
        </w:rPr>
      </w:pPr>
    </w:p>
    <w:p w:rsidR="003C347A" w:rsidRPr="002E7DD6" w:rsidRDefault="003C347A" w:rsidP="00695BB2">
      <w:pPr>
        <w:widowControl w:val="0"/>
        <w:autoSpaceDE w:val="0"/>
        <w:autoSpaceDN w:val="0"/>
        <w:adjustRightInd w:val="0"/>
        <w:ind w:left="1440" w:hanging="24"/>
        <w:jc w:val="both"/>
        <w:rPr>
          <w:rFonts w:asciiTheme="majorHAnsi" w:hAnsiTheme="majorHAnsi" w:cstheme="minorHAnsi"/>
          <w:color w:val="auto"/>
        </w:rPr>
      </w:pPr>
    </w:p>
    <w:p w:rsidR="003C347A" w:rsidRPr="002E7DD6" w:rsidRDefault="003C347A" w:rsidP="00695BB2">
      <w:pPr>
        <w:widowControl w:val="0"/>
        <w:autoSpaceDE w:val="0"/>
        <w:autoSpaceDN w:val="0"/>
        <w:adjustRightInd w:val="0"/>
        <w:ind w:left="1440" w:hanging="24"/>
        <w:jc w:val="both"/>
        <w:rPr>
          <w:rFonts w:asciiTheme="majorHAnsi" w:hAnsiTheme="majorHAnsi" w:cstheme="minorHAnsi"/>
          <w:color w:val="auto"/>
        </w:rPr>
      </w:pPr>
    </w:p>
    <w:p w:rsidR="003C347A" w:rsidRPr="002E7DD6" w:rsidRDefault="003C347A" w:rsidP="00695BB2">
      <w:pPr>
        <w:widowControl w:val="0"/>
        <w:autoSpaceDE w:val="0"/>
        <w:autoSpaceDN w:val="0"/>
        <w:adjustRightInd w:val="0"/>
        <w:ind w:left="1440" w:hanging="24"/>
        <w:jc w:val="both"/>
        <w:rPr>
          <w:rFonts w:asciiTheme="majorHAnsi" w:hAnsiTheme="majorHAnsi" w:cstheme="minorHAnsi"/>
          <w:bCs/>
        </w:rPr>
      </w:pPr>
    </w:p>
    <w:p w:rsidR="00465364" w:rsidRPr="002E7DD6" w:rsidRDefault="00465364" w:rsidP="00695BB2">
      <w:pPr>
        <w:widowControl w:val="0"/>
        <w:autoSpaceDE w:val="0"/>
        <w:autoSpaceDN w:val="0"/>
        <w:adjustRightInd w:val="0"/>
        <w:ind w:left="1440" w:hanging="1440"/>
        <w:jc w:val="both"/>
        <w:rPr>
          <w:rFonts w:asciiTheme="majorHAnsi" w:hAnsiTheme="majorHAnsi" w:cstheme="minorHAnsi"/>
          <w:b/>
          <w:bCs/>
        </w:rPr>
      </w:pPr>
    </w:p>
    <w:p w:rsidR="00465364" w:rsidRPr="002E7DD6" w:rsidRDefault="00A82BC5" w:rsidP="00695BB2">
      <w:pPr>
        <w:widowControl w:val="0"/>
        <w:autoSpaceDE w:val="0"/>
        <w:autoSpaceDN w:val="0"/>
        <w:adjustRightInd w:val="0"/>
        <w:ind w:left="1440" w:hanging="1440"/>
        <w:jc w:val="both"/>
        <w:rPr>
          <w:rFonts w:asciiTheme="majorHAnsi" w:hAnsiTheme="majorHAnsi" w:cstheme="minorHAnsi"/>
          <w:bCs/>
        </w:rPr>
      </w:pPr>
      <w:r w:rsidRPr="002E7DD6">
        <w:rPr>
          <w:rFonts w:asciiTheme="majorHAnsi" w:hAnsiTheme="majorHAnsi" w:cstheme="minorHAnsi"/>
          <w:b/>
          <w:bCs/>
        </w:rPr>
        <w:lastRenderedPageBreak/>
        <w:t>Art. 2</w:t>
      </w:r>
      <w:r w:rsidR="006B63A5" w:rsidRPr="002E7DD6">
        <w:rPr>
          <w:rFonts w:asciiTheme="majorHAnsi" w:hAnsiTheme="majorHAnsi" w:cstheme="minorHAnsi"/>
          <w:b/>
          <w:bCs/>
        </w:rPr>
        <w:t>4</w:t>
      </w:r>
      <w:r w:rsidR="00465364" w:rsidRPr="002E7DD6">
        <w:rPr>
          <w:rFonts w:asciiTheme="majorHAnsi" w:hAnsiTheme="majorHAnsi" w:cstheme="minorHAnsi"/>
          <w:b/>
          <w:bCs/>
        </w:rPr>
        <w:t>º</w:t>
      </w:r>
      <w:r w:rsidR="00465364" w:rsidRPr="002E7DD6">
        <w:rPr>
          <w:rFonts w:asciiTheme="majorHAnsi" w:hAnsiTheme="majorHAnsi" w:cstheme="minorHAnsi"/>
          <w:b/>
          <w:bCs/>
        </w:rPr>
        <w:tab/>
      </w:r>
      <w:r w:rsidR="00465364" w:rsidRPr="002E7DD6">
        <w:rPr>
          <w:rFonts w:asciiTheme="majorHAnsi" w:hAnsiTheme="majorHAnsi" w:cstheme="minorHAnsi"/>
          <w:bCs/>
        </w:rPr>
        <w:t>Se concederán Exámenes</w:t>
      </w:r>
      <w:r w:rsidR="00465364" w:rsidRPr="002E7DD6">
        <w:rPr>
          <w:rFonts w:asciiTheme="majorHAnsi" w:hAnsiTheme="majorHAnsi" w:cstheme="minorHAnsi"/>
          <w:b/>
          <w:bCs/>
        </w:rPr>
        <w:t xml:space="preserve"> </w:t>
      </w:r>
      <w:r w:rsidR="00465364" w:rsidRPr="002E7DD6">
        <w:rPr>
          <w:rFonts w:asciiTheme="majorHAnsi" w:hAnsiTheme="majorHAnsi" w:cstheme="minorHAnsi"/>
          <w:bCs/>
        </w:rPr>
        <w:t>Extraordinarios a los alumnos habilitados, que por causas debidamente justificadas no hayan podido presentarse a ninguna de las tres oportunidades ordinarias, contempladas durante la vigencia de su habilitación en la materia respectiva.</w:t>
      </w:r>
    </w:p>
    <w:p w:rsidR="00465364" w:rsidRPr="002E7DD6" w:rsidRDefault="00465364" w:rsidP="00695BB2">
      <w:pPr>
        <w:widowControl w:val="0"/>
        <w:autoSpaceDE w:val="0"/>
        <w:autoSpaceDN w:val="0"/>
        <w:adjustRightInd w:val="0"/>
        <w:ind w:left="1440" w:hanging="1440"/>
        <w:jc w:val="both"/>
        <w:rPr>
          <w:rFonts w:asciiTheme="majorHAnsi" w:hAnsiTheme="majorHAnsi" w:cstheme="minorHAnsi"/>
          <w:bCs/>
        </w:rPr>
      </w:pPr>
      <w:r w:rsidRPr="002E7DD6">
        <w:rPr>
          <w:rFonts w:asciiTheme="majorHAnsi" w:hAnsiTheme="majorHAnsi" w:cstheme="minorHAnsi"/>
          <w:bCs/>
        </w:rPr>
        <w:tab/>
        <w:t>Los exámenes extraordinarios se solicitarán por escrito fundado dirigido</w:t>
      </w:r>
      <w:r w:rsidR="009E26B7" w:rsidRPr="002E7DD6">
        <w:rPr>
          <w:rFonts w:asciiTheme="majorHAnsi" w:hAnsiTheme="majorHAnsi" w:cstheme="minorHAnsi"/>
          <w:bCs/>
        </w:rPr>
        <w:t xml:space="preserve"> al Decanato</w:t>
      </w:r>
      <w:r w:rsidRPr="002E7DD6">
        <w:rPr>
          <w:rFonts w:asciiTheme="majorHAnsi" w:hAnsiTheme="majorHAnsi" w:cstheme="minorHAnsi"/>
          <w:bCs/>
        </w:rPr>
        <w:t>, quien resolverá en cada caso en un plazo de 72 horas; caso contrario se considerará denegada la petición.</w:t>
      </w:r>
    </w:p>
    <w:p w:rsidR="003D41B5" w:rsidRPr="002E7DD6" w:rsidRDefault="003D41B5" w:rsidP="00695BB2">
      <w:pPr>
        <w:widowControl w:val="0"/>
        <w:autoSpaceDE w:val="0"/>
        <w:autoSpaceDN w:val="0"/>
        <w:adjustRightInd w:val="0"/>
        <w:ind w:left="1440" w:hanging="1440"/>
        <w:jc w:val="both"/>
        <w:rPr>
          <w:rFonts w:asciiTheme="majorHAnsi" w:hAnsiTheme="majorHAnsi" w:cstheme="minorHAnsi"/>
          <w:bCs/>
        </w:rPr>
      </w:pPr>
    </w:p>
    <w:p w:rsidR="00465364" w:rsidRPr="002E7DD6" w:rsidRDefault="00465364" w:rsidP="00695BB2">
      <w:pPr>
        <w:rPr>
          <w:rFonts w:asciiTheme="majorHAnsi" w:hAnsiTheme="majorHAnsi" w:cstheme="minorHAnsi"/>
          <w:b/>
          <w:bCs/>
        </w:rPr>
      </w:pPr>
      <w:r w:rsidRPr="002E7DD6">
        <w:rPr>
          <w:rFonts w:asciiTheme="majorHAnsi" w:hAnsiTheme="majorHAnsi" w:cstheme="minorHAnsi"/>
          <w:b/>
          <w:bCs/>
        </w:rPr>
        <w:t xml:space="preserve">DE LAS CALIFICACIONES Y LA PROMOCION </w:t>
      </w:r>
    </w:p>
    <w:p w:rsidR="00465364" w:rsidRPr="002E7DD6" w:rsidRDefault="00465364" w:rsidP="00695BB2">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bCs/>
        </w:rPr>
        <w:t>Art. 2</w:t>
      </w:r>
      <w:r w:rsidR="00F65513" w:rsidRPr="002E7DD6">
        <w:rPr>
          <w:rFonts w:asciiTheme="majorHAnsi" w:hAnsiTheme="majorHAnsi" w:cstheme="minorHAnsi"/>
          <w:b/>
          <w:bCs/>
        </w:rPr>
        <w:t>5</w:t>
      </w:r>
      <w:r w:rsidRPr="002E7DD6">
        <w:rPr>
          <w:rFonts w:asciiTheme="majorHAnsi" w:hAnsiTheme="majorHAnsi" w:cstheme="minorHAnsi"/>
          <w:b/>
          <w:bCs/>
        </w:rPr>
        <w:t xml:space="preserve">º </w:t>
      </w:r>
      <w:r w:rsidRPr="002E7DD6">
        <w:rPr>
          <w:rFonts w:asciiTheme="majorHAnsi" w:hAnsiTheme="majorHAnsi" w:cstheme="minorHAnsi"/>
          <w:b/>
          <w:bCs/>
        </w:rPr>
        <w:tab/>
      </w:r>
      <w:r w:rsidRPr="002E7DD6">
        <w:rPr>
          <w:rFonts w:asciiTheme="majorHAnsi" w:hAnsiTheme="majorHAnsi" w:cstheme="minorHAnsi"/>
        </w:rPr>
        <w:t xml:space="preserve">El desempeño del alumno en las materias del plan de estudios se expresará en la escala del 1 (uno) al 5 (cinco) de acuerdo con las siguientes equivalencias: </w:t>
      </w:r>
    </w:p>
    <w:p w:rsidR="00465364" w:rsidRPr="002E7DD6" w:rsidRDefault="00465364" w:rsidP="00695BB2">
      <w:pPr>
        <w:widowControl w:val="0"/>
        <w:autoSpaceDE w:val="0"/>
        <w:autoSpaceDN w:val="0"/>
        <w:adjustRightInd w:val="0"/>
        <w:ind w:left="1440" w:hanging="1440"/>
        <w:jc w:val="both"/>
        <w:rPr>
          <w:rFonts w:asciiTheme="majorHAnsi" w:hAnsiTheme="majorHAnsi" w:cstheme="minorHAnsi"/>
        </w:rPr>
      </w:pP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PORCENTAJE</w:t>
      </w:r>
      <w:r w:rsidRPr="002E7DD6">
        <w:rPr>
          <w:rFonts w:asciiTheme="majorHAnsi" w:hAnsiTheme="majorHAnsi" w:cstheme="minorHAnsi"/>
        </w:rPr>
        <w:tab/>
        <w:t xml:space="preserve"> </w:t>
      </w:r>
      <w:r w:rsidR="005B4A33" w:rsidRPr="002E7DD6">
        <w:rPr>
          <w:rFonts w:asciiTheme="majorHAnsi" w:hAnsiTheme="majorHAnsi" w:cstheme="minorHAnsi"/>
        </w:rPr>
        <w:t xml:space="preserve">               </w:t>
      </w:r>
      <w:r w:rsidRPr="002E7DD6">
        <w:rPr>
          <w:rFonts w:asciiTheme="majorHAnsi" w:hAnsiTheme="majorHAnsi" w:cstheme="minorHAnsi"/>
        </w:rPr>
        <w:t>NOTA</w:t>
      </w:r>
      <w:r w:rsidRPr="002E7DD6">
        <w:rPr>
          <w:rFonts w:asciiTheme="majorHAnsi" w:hAnsiTheme="majorHAnsi" w:cstheme="minorHAnsi"/>
        </w:rPr>
        <w:tab/>
        <w:t xml:space="preserve"> CONCEPTO </w:t>
      </w:r>
    </w:p>
    <w:p w:rsidR="00465364" w:rsidRPr="002E7DD6" w:rsidRDefault="00465364" w:rsidP="00695BB2">
      <w:pPr>
        <w:ind w:left="1416"/>
        <w:rPr>
          <w:rFonts w:asciiTheme="majorHAnsi" w:hAnsiTheme="majorHAnsi" w:cstheme="minorHAnsi"/>
        </w:rPr>
      </w:pP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 xml:space="preserve">0 al 59 %        </w:t>
      </w:r>
      <w:r w:rsidRPr="002E7DD6">
        <w:rPr>
          <w:rFonts w:asciiTheme="majorHAnsi" w:hAnsiTheme="majorHAnsi" w:cstheme="minorHAnsi"/>
        </w:rPr>
        <w:tab/>
      </w:r>
      <w:r w:rsidRPr="002E7DD6">
        <w:rPr>
          <w:rFonts w:asciiTheme="majorHAnsi" w:hAnsiTheme="majorHAnsi" w:cstheme="minorHAnsi"/>
        </w:rPr>
        <w:tab/>
      </w:r>
      <w:r w:rsidR="00957058" w:rsidRPr="002E7DD6">
        <w:rPr>
          <w:rFonts w:asciiTheme="majorHAnsi" w:hAnsiTheme="majorHAnsi" w:cstheme="minorHAnsi"/>
        </w:rPr>
        <w:t xml:space="preserve"> 1</w:t>
      </w:r>
      <w:r w:rsidR="00957058" w:rsidRPr="002E7DD6">
        <w:rPr>
          <w:rFonts w:asciiTheme="majorHAnsi" w:hAnsiTheme="majorHAnsi" w:cstheme="minorHAnsi"/>
        </w:rPr>
        <w:tab/>
      </w:r>
      <w:r w:rsidR="00957058" w:rsidRPr="002E7DD6">
        <w:rPr>
          <w:rFonts w:asciiTheme="majorHAnsi" w:hAnsiTheme="majorHAnsi" w:cstheme="minorHAnsi"/>
        </w:rPr>
        <w:tab/>
      </w:r>
      <w:r w:rsidRPr="002E7DD6">
        <w:rPr>
          <w:rFonts w:asciiTheme="majorHAnsi" w:hAnsiTheme="majorHAnsi" w:cstheme="minorHAnsi"/>
        </w:rPr>
        <w:t xml:space="preserve">Insuficiente </w:t>
      </w: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 xml:space="preserve">60 % al 69 % </w:t>
      </w:r>
      <w:r w:rsidRPr="002E7DD6">
        <w:rPr>
          <w:rFonts w:asciiTheme="majorHAnsi" w:hAnsiTheme="majorHAnsi" w:cstheme="minorHAnsi"/>
        </w:rPr>
        <w:tab/>
      </w:r>
      <w:r w:rsidRPr="002E7DD6">
        <w:rPr>
          <w:rFonts w:asciiTheme="majorHAnsi" w:hAnsiTheme="majorHAnsi" w:cstheme="minorHAnsi"/>
        </w:rPr>
        <w:tab/>
        <w:t xml:space="preserve"> 2 </w:t>
      </w:r>
      <w:r w:rsidRPr="002E7DD6">
        <w:rPr>
          <w:rFonts w:asciiTheme="majorHAnsi" w:hAnsiTheme="majorHAnsi" w:cstheme="minorHAnsi"/>
        </w:rPr>
        <w:tab/>
      </w:r>
      <w:r w:rsidRPr="002E7DD6">
        <w:rPr>
          <w:rFonts w:asciiTheme="majorHAnsi" w:hAnsiTheme="majorHAnsi" w:cstheme="minorHAnsi"/>
        </w:rPr>
        <w:tab/>
        <w:t xml:space="preserve">Aceptable </w:t>
      </w: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70 % al 80 %</w:t>
      </w:r>
      <w:r w:rsidRPr="002E7DD6">
        <w:rPr>
          <w:rFonts w:asciiTheme="majorHAnsi" w:hAnsiTheme="majorHAnsi" w:cstheme="minorHAnsi"/>
        </w:rPr>
        <w:tab/>
      </w:r>
      <w:r w:rsidRPr="002E7DD6">
        <w:rPr>
          <w:rFonts w:asciiTheme="majorHAnsi" w:hAnsiTheme="majorHAnsi" w:cstheme="minorHAnsi"/>
        </w:rPr>
        <w:tab/>
        <w:t xml:space="preserve"> </w:t>
      </w:r>
      <w:r w:rsidR="00957058" w:rsidRPr="002E7DD6">
        <w:rPr>
          <w:rFonts w:asciiTheme="majorHAnsi" w:hAnsiTheme="majorHAnsi" w:cstheme="minorHAnsi"/>
        </w:rPr>
        <w:t>3</w:t>
      </w:r>
      <w:r w:rsidR="00957058" w:rsidRPr="002E7DD6">
        <w:rPr>
          <w:rFonts w:asciiTheme="majorHAnsi" w:hAnsiTheme="majorHAnsi" w:cstheme="minorHAnsi"/>
        </w:rPr>
        <w:tab/>
      </w:r>
      <w:r w:rsidR="00957058" w:rsidRPr="002E7DD6">
        <w:rPr>
          <w:rFonts w:asciiTheme="majorHAnsi" w:hAnsiTheme="majorHAnsi" w:cstheme="minorHAnsi"/>
        </w:rPr>
        <w:tab/>
      </w:r>
      <w:r w:rsidRPr="002E7DD6">
        <w:rPr>
          <w:rFonts w:asciiTheme="majorHAnsi" w:hAnsiTheme="majorHAnsi" w:cstheme="minorHAnsi"/>
        </w:rPr>
        <w:t xml:space="preserve">Bueno </w:t>
      </w:r>
    </w:p>
    <w:p w:rsidR="00465364" w:rsidRPr="002E7DD6" w:rsidRDefault="00465364" w:rsidP="00695BB2">
      <w:pPr>
        <w:ind w:left="1416"/>
        <w:rPr>
          <w:rFonts w:asciiTheme="majorHAnsi" w:hAnsiTheme="majorHAnsi" w:cstheme="minorHAnsi"/>
        </w:rPr>
      </w:pPr>
      <w:r w:rsidRPr="002E7DD6">
        <w:rPr>
          <w:rFonts w:asciiTheme="majorHAnsi" w:hAnsiTheme="majorHAnsi" w:cstheme="minorHAnsi"/>
        </w:rPr>
        <w:t xml:space="preserve">81 % al 90 % </w:t>
      </w:r>
      <w:r w:rsidRPr="002E7DD6">
        <w:rPr>
          <w:rFonts w:asciiTheme="majorHAnsi" w:hAnsiTheme="majorHAnsi" w:cstheme="minorHAnsi"/>
        </w:rPr>
        <w:tab/>
      </w:r>
      <w:r w:rsidRPr="002E7DD6">
        <w:rPr>
          <w:rFonts w:asciiTheme="majorHAnsi" w:hAnsiTheme="majorHAnsi" w:cstheme="minorHAnsi"/>
        </w:rPr>
        <w:tab/>
        <w:t xml:space="preserve"> 4 </w:t>
      </w:r>
      <w:r w:rsidRPr="002E7DD6">
        <w:rPr>
          <w:rFonts w:asciiTheme="majorHAnsi" w:hAnsiTheme="majorHAnsi" w:cstheme="minorHAnsi"/>
        </w:rPr>
        <w:tab/>
      </w:r>
      <w:r w:rsidRPr="002E7DD6">
        <w:rPr>
          <w:rFonts w:asciiTheme="majorHAnsi" w:hAnsiTheme="majorHAnsi" w:cstheme="minorHAnsi"/>
        </w:rPr>
        <w:tab/>
        <w:t xml:space="preserve">Distinguido  </w:t>
      </w:r>
    </w:p>
    <w:p w:rsidR="00465364" w:rsidRPr="002E7DD6" w:rsidRDefault="00957058" w:rsidP="00695BB2">
      <w:pPr>
        <w:rPr>
          <w:rFonts w:asciiTheme="majorHAnsi" w:hAnsiTheme="majorHAnsi" w:cstheme="minorHAnsi"/>
        </w:rPr>
      </w:pPr>
      <w:r w:rsidRPr="002E7DD6">
        <w:rPr>
          <w:rFonts w:asciiTheme="majorHAnsi" w:hAnsiTheme="majorHAnsi" w:cstheme="minorHAnsi"/>
        </w:rPr>
        <w:t xml:space="preserve">                   </w:t>
      </w:r>
      <w:r w:rsidRPr="002E7DD6">
        <w:rPr>
          <w:rFonts w:asciiTheme="majorHAnsi" w:hAnsiTheme="majorHAnsi" w:cstheme="minorHAnsi"/>
        </w:rPr>
        <w:tab/>
        <w:t xml:space="preserve"> 91 % al 100</w:t>
      </w:r>
      <w:r w:rsidR="00465364" w:rsidRPr="002E7DD6">
        <w:rPr>
          <w:rFonts w:asciiTheme="majorHAnsi" w:hAnsiTheme="majorHAnsi" w:cstheme="minorHAnsi"/>
        </w:rPr>
        <w:t xml:space="preserve"> % </w:t>
      </w:r>
      <w:r w:rsidR="00465364" w:rsidRPr="002E7DD6">
        <w:rPr>
          <w:rFonts w:asciiTheme="majorHAnsi" w:hAnsiTheme="majorHAnsi" w:cstheme="minorHAnsi"/>
        </w:rPr>
        <w:tab/>
      </w:r>
      <w:r w:rsidR="001612F1" w:rsidRPr="002E7DD6">
        <w:rPr>
          <w:rFonts w:asciiTheme="majorHAnsi" w:hAnsiTheme="majorHAnsi" w:cstheme="minorHAnsi"/>
        </w:rPr>
        <w:t xml:space="preserve"> </w:t>
      </w:r>
      <w:r w:rsidR="00534FB7" w:rsidRPr="002E7DD6">
        <w:rPr>
          <w:rFonts w:asciiTheme="majorHAnsi" w:hAnsiTheme="majorHAnsi" w:cstheme="minorHAnsi"/>
        </w:rPr>
        <w:tab/>
        <w:t xml:space="preserve"> </w:t>
      </w:r>
      <w:r w:rsidR="00465364" w:rsidRPr="002E7DD6">
        <w:rPr>
          <w:rFonts w:asciiTheme="majorHAnsi" w:hAnsiTheme="majorHAnsi" w:cstheme="minorHAnsi"/>
        </w:rPr>
        <w:t xml:space="preserve">5 </w:t>
      </w:r>
      <w:r w:rsidR="001612F1" w:rsidRPr="002E7DD6">
        <w:rPr>
          <w:rFonts w:asciiTheme="majorHAnsi" w:hAnsiTheme="majorHAnsi" w:cstheme="minorHAnsi"/>
        </w:rPr>
        <w:tab/>
      </w:r>
      <w:r w:rsidR="00465364" w:rsidRPr="002E7DD6">
        <w:rPr>
          <w:rFonts w:asciiTheme="majorHAnsi" w:hAnsiTheme="majorHAnsi" w:cstheme="minorHAnsi"/>
        </w:rPr>
        <w:tab/>
        <w:t>Sobresaliente</w:t>
      </w:r>
    </w:p>
    <w:p w:rsidR="00465364" w:rsidRPr="002E7DD6" w:rsidRDefault="00465364" w:rsidP="00695BB2">
      <w:pPr>
        <w:rPr>
          <w:rFonts w:asciiTheme="majorHAnsi" w:hAnsiTheme="majorHAnsi" w:cstheme="minorHAnsi"/>
        </w:rPr>
      </w:pPr>
      <w:r w:rsidRPr="002E7DD6">
        <w:rPr>
          <w:rFonts w:asciiTheme="majorHAnsi" w:hAnsiTheme="majorHAnsi" w:cstheme="minorHAnsi"/>
        </w:rPr>
        <w:t xml:space="preserve">                   </w:t>
      </w:r>
      <w:r w:rsidRPr="002E7DD6">
        <w:rPr>
          <w:rFonts w:asciiTheme="majorHAnsi" w:hAnsiTheme="majorHAnsi" w:cstheme="minorHAnsi"/>
        </w:rPr>
        <w:tab/>
        <w:t xml:space="preserve"> </w:t>
      </w:r>
    </w:p>
    <w:p w:rsidR="00465364" w:rsidRPr="002E7DD6" w:rsidRDefault="00F65513" w:rsidP="00695BB2">
      <w:pPr>
        <w:pStyle w:val="Sangra3detindependiente"/>
        <w:spacing w:after="0"/>
        <w:ind w:left="1400" w:hanging="1400"/>
        <w:jc w:val="both"/>
        <w:rPr>
          <w:rFonts w:asciiTheme="majorHAnsi" w:hAnsiTheme="majorHAnsi" w:cstheme="minorHAnsi"/>
          <w:sz w:val="20"/>
          <w:szCs w:val="20"/>
        </w:rPr>
      </w:pPr>
      <w:r w:rsidRPr="002E7DD6">
        <w:rPr>
          <w:rFonts w:asciiTheme="majorHAnsi" w:hAnsiTheme="majorHAnsi" w:cstheme="minorHAnsi"/>
          <w:b/>
          <w:bCs/>
          <w:sz w:val="20"/>
          <w:szCs w:val="20"/>
        </w:rPr>
        <w:t>Art. 26</w:t>
      </w:r>
      <w:r w:rsidR="00465364" w:rsidRPr="002E7DD6">
        <w:rPr>
          <w:rFonts w:asciiTheme="majorHAnsi" w:hAnsiTheme="majorHAnsi" w:cstheme="minorHAnsi"/>
          <w:b/>
          <w:bCs/>
          <w:sz w:val="20"/>
          <w:szCs w:val="20"/>
        </w:rPr>
        <w:t xml:space="preserve">º  </w:t>
      </w:r>
      <w:r w:rsidR="00465364" w:rsidRPr="002E7DD6">
        <w:rPr>
          <w:rFonts w:asciiTheme="majorHAnsi" w:hAnsiTheme="majorHAnsi" w:cstheme="minorHAnsi"/>
          <w:b/>
          <w:bCs/>
          <w:sz w:val="20"/>
          <w:szCs w:val="20"/>
        </w:rPr>
        <w:tab/>
      </w:r>
      <w:r w:rsidR="00465364" w:rsidRPr="002E7DD6">
        <w:rPr>
          <w:rFonts w:asciiTheme="majorHAnsi" w:hAnsiTheme="majorHAnsi" w:cstheme="minorHAnsi"/>
          <w:sz w:val="20"/>
          <w:szCs w:val="20"/>
        </w:rPr>
        <w:t xml:space="preserve">La calificación mínima de aprobación en cualquier materia, será la calificación 2 absoluto. Se entiende por (2) dos absoluto en el Sistema de evaluación, la calificación correspondiente al 60 </w:t>
      </w:r>
      <w:r w:rsidR="00465364" w:rsidRPr="002E7DD6">
        <w:rPr>
          <w:rFonts w:asciiTheme="majorHAnsi" w:hAnsiTheme="majorHAnsi" w:cstheme="minorHAnsi"/>
          <w:b/>
          <w:bCs/>
          <w:sz w:val="20"/>
          <w:szCs w:val="20"/>
        </w:rPr>
        <w:t xml:space="preserve">por ciento </w:t>
      </w:r>
      <w:r w:rsidR="00465364" w:rsidRPr="002E7DD6">
        <w:rPr>
          <w:rFonts w:asciiTheme="majorHAnsi" w:hAnsiTheme="majorHAnsi" w:cstheme="minorHAnsi"/>
          <w:sz w:val="20"/>
          <w:szCs w:val="20"/>
        </w:rPr>
        <w:t xml:space="preserve">del puntaje total de las pruebas escritas, orales o prácticas, o el 60 </w:t>
      </w:r>
      <w:r w:rsidR="00465364" w:rsidRPr="002E7DD6">
        <w:rPr>
          <w:rFonts w:asciiTheme="majorHAnsi" w:hAnsiTheme="majorHAnsi" w:cstheme="minorHAnsi"/>
          <w:b/>
          <w:bCs/>
          <w:sz w:val="20"/>
          <w:szCs w:val="20"/>
        </w:rPr>
        <w:t xml:space="preserve">por ciento </w:t>
      </w:r>
      <w:r w:rsidR="00465364" w:rsidRPr="002E7DD6">
        <w:rPr>
          <w:rFonts w:asciiTheme="majorHAnsi" w:hAnsiTheme="majorHAnsi" w:cstheme="minorHAnsi"/>
          <w:sz w:val="20"/>
          <w:szCs w:val="20"/>
        </w:rPr>
        <w:t>de los criterios establecidos en los trabajos prácticos.</w:t>
      </w:r>
    </w:p>
    <w:p w:rsidR="00465364" w:rsidRPr="002E7DD6" w:rsidRDefault="00F65513" w:rsidP="00695BB2">
      <w:pPr>
        <w:pStyle w:val="Sangra3detindependiente"/>
        <w:spacing w:after="0"/>
        <w:ind w:left="1400" w:hanging="1400"/>
        <w:jc w:val="both"/>
        <w:rPr>
          <w:rFonts w:asciiTheme="majorHAnsi" w:hAnsiTheme="majorHAnsi" w:cstheme="minorHAnsi"/>
          <w:sz w:val="20"/>
          <w:szCs w:val="20"/>
        </w:rPr>
      </w:pPr>
      <w:r w:rsidRPr="002E7DD6">
        <w:rPr>
          <w:rFonts w:asciiTheme="majorHAnsi" w:hAnsiTheme="majorHAnsi" w:cstheme="minorHAnsi"/>
          <w:b/>
          <w:bCs/>
          <w:sz w:val="20"/>
          <w:szCs w:val="20"/>
        </w:rPr>
        <w:t>Art. 27</w:t>
      </w:r>
      <w:r w:rsidR="00465364" w:rsidRPr="002E7DD6">
        <w:rPr>
          <w:rFonts w:asciiTheme="majorHAnsi" w:hAnsiTheme="majorHAnsi" w:cstheme="minorHAnsi"/>
          <w:b/>
          <w:bCs/>
          <w:sz w:val="20"/>
          <w:szCs w:val="20"/>
        </w:rPr>
        <w:t xml:space="preserve">º </w:t>
      </w:r>
      <w:r w:rsidR="00465364" w:rsidRPr="002E7DD6">
        <w:rPr>
          <w:rFonts w:asciiTheme="majorHAnsi" w:hAnsiTheme="majorHAnsi" w:cstheme="minorHAnsi"/>
          <w:b/>
          <w:bCs/>
          <w:sz w:val="20"/>
          <w:szCs w:val="20"/>
        </w:rPr>
        <w:tab/>
      </w:r>
      <w:r w:rsidR="00465364" w:rsidRPr="002E7DD6">
        <w:rPr>
          <w:rFonts w:asciiTheme="majorHAnsi" w:hAnsiTheme="majorHAnsi" w:cstheme="minorHAnsi"/>
          <w:sz w:val="20"/>
          <w:szCs w:val="20"/>
        </w:rPr>
        <w:t xml:space="preserve">La nota de presentación al examen final, en cada asignatura estará constituida por la calificación obtenida de la sumatoria del total de puntajes de las pruebas parciales y la sumatoria del total de puntajes obtenidos de todos los trabajos prácticos durante el periodo lectivo establecido en el calendario académico y se deducirán de la siguiente forma: </w:t>
      </w:r>
    </w:p>
    <w:p w:rsidR="00465364" w:rsidRPr="002E7DD6" w:rsidRDefault="00465364" w:rsidP="00695BB2">
      <w:pPr>
        <w:pStyle w:val="Sangra3detindependiente"/>
        <w:spacing w:after="0"/>
        <w:ind w:left="1400"/>
        <w:jc w:val="both"/>
        <w:rPr>
          <w:rFonts w:asciiTheme="majorHAnsi" w:hAnsiTheme="majorHAnsi" w:cstheme="minorHAnsi"/>
          <w:sz w:val="20"/>
          <w:szCs w:val="20"/>
        </w:rPr>
      </w:pPr>
      <w:r w:rsidRPr="002E7DD6">
        <w:rPr>
          <w:rFonts w:asciiTheme="majorHAnsi" w:hAnsiTheme="majorHAnsi" w:cstheme="minorHAnsi"/>
          <w:sz w:val="20"/>
          <w:szCs w:val="20"/>
        </w:rPr>
        <w:t>La calificación de las pr</w:t>
      </w:r>
      <w:r w:rsidR="00113491" w:rsidRPr="002E7DD6">
        <w:rPr>
          <w:rFonts w:asciiTheme="majorHAnsi" w:hAnsiTheme="majorHAnsi" w:cstheme="minorHAnsi"/>
          <w:sz w:val="20"/>
          <w:szCs w:val="20"/>
        </w:rPr>
        <w:t>uebas parciales constituirá el 3</w:t>
      </w:r>
      <w:r w:rsidRPr="002E7DD6">
        <w:rPr>
          <w:rFonts w:asciiTheme="majorHAnsi" w:hAnsiTheme="majorHAnsi" w:cstheme="minorHAnsi"/>
          <w:sz w:val="20"/>
          <w:szCs w:val="20"/>
        </w:rPr>
        <w:t xml:space="preserve">0 % del peso de la calificación final. </w:t>
      </w:r>
    </w:p>
    <w:p w:rsidR="00465364" w:rsidRPr="002E7DD6" w:rsidRDefault="00465364" w:rsidP="00695BB2">
      <w:pPr>
        <w:pStyle w:val="Sangra3detindependiente"/>
        <w:spacing w:after="0"/>
        <w:ind w:left="1400"/>
        <w:jc w:val="both"/>
        <w:rPr>
          <w:rFonts w:asciiTheme="majorHAnsi" w:hAnsiTheme="majorHAnsi" w:cstheme="minorHAnsi"/>
          <w:sz w:val="20"/>
          <w:szCs w:val="20"/>
        </w:rPr>
      </w:pPr>
      <w:r w:rsidRPr="002E7DD6">
        <w:rPr>
          <w:rFonts w:asciiTheme="majorHAnsi" w:hAnsiTheme="majorHAnsi" w:cstheme="minorHAnsi"/>
          <w:sz w:val="20"/>
          <w:szCs w:val="20"/>
        </w:rPr>
        <w:t>La calificación de los tra</w:t>
      </w:r>
      <w:r w:rsidR="006C67A9" w:rsidRPr="002E7DD6">
        <w:rPr>
          <w:rFonts w:asciiTheme="majorHAnsi" w:hAnsiTheme="majorHAnsi" w:cstheme="minorHAnsi"/>
          <w:sz w:val="20"/>
          <w:szCs w:val="20"/>
        </w:rPr>
        <w:t>bajos prácticos const</w:t>
      </w:r>
      <w:r w:rsidR="00113491" w:rsidRPr="002E7DD6">
        <w:rPr>
          <w:rFonts w:asciiTheme="majorHAnsi" w:hAnsiTheme="majorHAnsi" w:cstheme="minorHAnsi"/>
          <w:sz w:val="20"/>
          <w:szCs w:val="20"/>
        </w:rPr>
        <w:t>ituirá el 3</w:t>
      </w:r>
      <w:r w:rsidRPr="002E7DD6">
        <w:rPr>
          <w:rFonts w:asciiTheme="majorHAnsi" w:hAnsiTheme="majorHAnsi" w:cstheme="minorHAnsi"/>
          <w:sz w:val="20"/>
          <w:szCs w:val="20"/>
        </w:rPr>
        <w:t xml:space="preserve">0 % del peso de la calificación final. </w:t>
      </w:r>
    </w:p>
    <w:p w:rsidR="00FA1855" w:rsidRPr="002E7DD6" w:rsidRDefault="00113491" w:rsidP="00695BB2">
      <w:pPr>
        <w:pStyle w:val="Sangra3detindependiente"/>
        <w:spacing w:after="0"/>
        <w:ind w:left="1400" w:firstLine="18"/>
        <w:jc w:val="both"/>
        <w:rPr>
          <w:rFonts w:asciiTheme="majorHAnsi" w:hAnsiTheme="majorHAnsi" w:cstheme="minorHAnsi"/>
          <w:sz w:val="20"/>
          <w:szCs w:val="20"/>
        </w:rPr>
      </w:pPr>
      <w:r w:rsidRPr="002E7DD6">
        <w:rPr>
          <w:rFonts w:asciiTheme="majorHAnsi" w:hAnsiTheme="majorHAnsi" w:cstheme="minorHAnsi"/>
          <w:sz w:val="20"/>
          <w:szCs w:val="20"/>
        </w:rPr>
        <w:t>Sumados ambos constituyen el 6</w:t>
      </w:r>
      <w:r w:rsidR="00465364" w:rsidRPr="002E7DD6">
        <w:rPr>
          <w:rFonts w:asciiTheme="majorHAnsi" w:hAnsiTheme="majorHAnsi" w:cstheme="minorHAnsi"/>
          <w:sz w:val="20"/>
          <w:szCs w:val="20"/>
        </w:rPr>
        <w:t xml:space="preserve">0 % de la calificación final. </w:t>
      </w:r>
    </w:p>
    <w:p w:rsidR="00465364" w:rsidRPr="002E7DD6" w:rsidRDefault="00465364" w:rsidP="00695BB2">
      <w:pPr>
        <w:pStyle w:val="Default"/>
        <w:rPr>
          <w:rFonts w:asciiTheme="majorHAnsi" w:hAnsiTheme="majorHAnsi" w:cstheme="minorHAnsi"/>
          <w:color w:val="auto"/>
          <w:sz w:val="20"/>
          <w:szCs w:val="20"/>
        </w:rPr>
      </w:pPr>
    </w:p>
    <w:p w:rsidR="00465364" w:rsidRPr="002E7DD6" w:rsidRDefault="00F65513" w:rsidP="00695BB2">
      <w:pPr>
        <w:pStyle w:val="Sangra3detindependiente"/>
        <w:spacing w:after="0"/>
        <w:ind w:left="1400" w:hanging="1400"/>
        <w:jc w:val="both"/>
        <w:rPr>
          <w:rFonts w:asciiTheme="majorHAnsi" w:hAnsiTheme="majorHAnsi" w:cstheme="minorHAnsi"/>
          <w:sz w:val="20"/>
          <w:szCs w:val="20"/>
        </w:rPr>
      </w:pPr>
      <w:r w:rsidRPr="002E7DD6">
        <w:rPr>
          <w:rFonts w:asciiTheme="majorHAnsi" w:hAnsiTheme="majorHAnsi" w:cstheme="minorHAnsi"/>
          <w:b/>
          <w:bCs/>
          <w:sz w:val="20"/>
          <w:szCs w:val="20"/>
        </w:rPr>
        <w:t>Art. 28</w:t>
      </w:r>
      <w:r w:rsidR="00465364" w:rsidRPr="002E7DD6">
        <w:rPr>
          <w:rFonts w:asciiTheme="majorHAnsi" w:hAnsiTheme="majorHAnsi" w:cstheme="minorHAnsi"/>
          <w:b/>
          <w:bCs/>
          <w:sz w:val="20"/>
          <w:szCs w:val="20"/>
        </w:rPr>
        <w:t xml:space="preserve">º </w:t>
      </w:r>
      <w:r w:rsidR="00465364" w:rsidRPr="002E7DD6">
        <w:rPr>
          <w:rFonts w:asciiTheme="majorHAnsi" w:hAnsiTheme="majorHAnsi" w:cstheme="minorHAnsi"/>
          <w:b/>
          <w:bCs/>
          <w:sz w:val="20"/>
          <w:szCs w:val="20"/>
        </w:rPr>
        <w:tab/>
      </w:r>
      <w:r w:rsidR="00465364" w:rsidRPr="002E7DD6">
        <w:rPr>
          <w:rFonts w:asciiTheme="majorHAnsi" w:hAnsiTheme="majorHAnsi" w:cstheme="minorHAnsi"/>
          <w:sz w:val="20"/>
          <w:szCs w:val="20"/>
        </w:rPr>
        <w:t xml:space="preserve">El peso acumulado de las pruebas parciales y los trabajos prácticos tendrá validez por los dos periodos de exámenes finales previstos. </w:t>
      </w:r>
    </w:p>
    <w:p w:rsidR="00255077" w:rsidRPr="002E7DD6" w:rsidRDefault="00F65513" w:rsidP="00695BB2">
      <w:pPr>
        <w:pStyle w:val="Sangra3detindependiente"/>
        <w:spacing w:after="0"/>
        <w:ind w:left="1400" w:hanging="1400"/>
        <w:jc w:val="both"/>
        <w:rPr>
          <w:rFonts w:asciiTheme="majorHAnsi" w:hAnsiTheme="majorHAnsi" w:cstheme="minorHAnsi"/>
          <w:sz w:val="20"/>
          <w:szCs w:val="20"/>
        </w:rPr>
      </w:pPr>
      <w:r w:rsidRPr="002E7DD6">
        <w:rPr>
          <w:rFonts w:asciiTheme="majorHAnsi" w:hAnsiTheme="majorHAnsi" w:cstheme="minorHAnsi"/>
          <w:b/>
          <w:bCs/>
          <w:sz w:val="20"/>
          <w:szCs w:val="20"/>
        </w:rPr>
        <w:t>Art. 29</w:t>
      </w:r>
      <w:r w:rsidR="00465364" w:rsidRPr="002E7DD6">
        <w:rPr>
          <w:rFonts w:asciiTheme="majorHAnsi" w:hAnsiTheme="majorHAnsi" w:cstheme="minorHAnsi"/>
          <w:b/>
          <w:bCs/>
          <w:sz w:val="20"/>
          <w:szCs w:val="20"/>
        </w:rPr>
        <w:t xml:space="preserve">º </w:t>
      </w:r>
      <w:r w:rsidR="00465364" w:rsidRPr="002E7DD6">
        <w:rPr>
          <w:rFonts w:asciiTheme="majorHAnsi" w:hAnsiTheme="majorHAnsi" w:cstheme="minorHAnsi"/>
          <w:b/>
          <w:bCs/>
          <w:sz w:val="20"/>
          <w:szCs w:val="20"/>
        </w:rPr>
        <w:tab/>
      </w:r>
      <w:r w:rsidR="00465364" w:rsidRPr="002E7DD6">
        <w:rPr>
          <w:rFonts w:asciiTheme="majorHAnsi" w:hAnsiTheme="majorHAnsi" w:cstheme="minorHAnsi"/>
          <w:sz w:val="20"/>
          <w:szCs w:val="20"/>
        </w:rPr>
        <w:t xml:space="preserve">El alumno que obtuviere la calificación 1 (uno) en cualquier examen final, llevará la calificación 1 (uno) </w:t>
      </w:r>
    </w:p>
    <w:p w:rsidR="00465364" w:rsidRPr="002E7DD6" w:rsidRDefault="00465364" w:rsidP="00695BB2">
      <w:pPr>
        <w:pStyle w:val="Sangra3detindependiente"/>
        <w:spacing w:after="0"/>
        <w:ind w:left="1400" w:hanging="1400"/>
        <w:jc w:val="both"/>
        <w:rPr>
          <w:rFonts w:asciiTheme="majorHAnsi" w:hAnsiTheme="majorHAnsi" w:cstheme="minorHAnsi"/>
          <w:sz w:val="20"/>
          <w:szCs w:val="20"/>
        </w:rPr>
      </w:pPr>
      <w:r w:rsidRPr="002E7DD6">
        <w:rPr>
          <w:rFonts w:asciiTheme="majorHAnsi" w:hAnsiTheme="majorHAnsi" w:cstheme="minorHAnsi"/>
          <w:b/>
          <w:bCs/>
          <w:sz w:val="20"/>
          <w:szCs w:val="20"/>
        </w:rPr>
        <w:t>Art. 3</w:t>
      </w:r>
      <w:r w:rsidR="00F65513" w:rsidRPr="002E7DD6">
        <w:rPr>
          <w:rFonts w:asciiTheme="majorHAnsi" w:hAnsiTheme="majorHAnsi" w:cstheme="minorHAnsi"/>
          <w:b/>
          <w:bCs/>
          <w:sz w:val="20"/>
          <w:szCs w:val="20"/>
        </w:rPr>
        <w:t>0</w:t>
      </w:r>
      <w:r w:rsidRPr="002E7DD6">
        <w:rPr>
          <w:rFonts w:asciiTheme="majorHAnsi" w:hAnsiTheme="majorHAnsi" w:cstheme="minorHAnsi"/>
          <w:b/>
          <w:bCs/>
          <w:sz w:val="20"/>
          <w:szCs w:val="20"/>
        </w:rPr>
        <w:t xml:space="preserve">º </w:t>
      </w:r>
      <w:r w:rsidRPr="002E7DD6">
        <w:rPr>
          <w:rFonts w:asciiTheme="majorHAnsi" w:hAnsiTheme="majorHAnsi" w:cstheme="minorHAnsi"/>
          <w:b/>
          <w:bCs/>
          <w:sz w:val="20"/>
          <w:szCs w:val="20"/>
        </w:rPr>
        <w:tab/>
      </w:r>
      <w:r w:rsidRPr="002E7DD6">
        <w:rPr>
          <w:rFonts w:asciiTheme="majorHAnsi" w:hAnsiTheme="majorHAnsi" w:cstheme="minorHAnsi"/>
          <w:sz w:val="20"/>
          <w:szCs w:val="20"/>
        </w:rPr>
        <w:t xml:space="preserve">A la calificación del </w:t>
      </w:r>
      <w:r w:rsidR="00F65513" w:rsidRPr="002E7DD6">
        <w:rPr>
          <w:rFonts w:asciiTheme="majorHAnsi" w:hAnsiTheme="majorHAnsi" w:cstheme="minorHAnsi"/>
          <w:sz w:val="20"/>
          <w:szCs w:val="20"/>
        </w:rPr>
        <w:t>examen final le corresponde el 4</w:t>
      </w:r>
      <w:r w:rsidRPr="002E7DD6">
        <w:rPr>
          <w:rFonts w:asciiTheme="majorHAnsi" w:hAnsiTheme="majorHAnsi" w:cstheme="minorHAnsi"/>
          <w:sz w:val="20"/>
          <w:szCs w:val="20"/>
        </w:rPr>
        <w:t xml:space="preserve">0 % del peso para la calificación final, siempre que en el mismo el alumno obtenga como mínimo la calificación   (2) dos absoluto. </w:t>
      </w:r>
    </w:p>
    <w:p w:rsidR="00465364" w:rsidRPr="002E7DD6" w:rsidRDefault="00465364" w:rsidP="00695BB2">
      <w:pPr>
        <w:pStyle w:val="Sangra3detindependiente"/>
        <w:spacing w:after="0"/>
        <w:ind w:left="1400" w:hanging="1400"/>
        <w:jc w:val="both"/>
        <w:rPr>
          <w:rFonts w:asciiTheme="majorHAnsi" w:hAnsiTheme="majorHAnsi" w:cstheme="minorHAnsi"/>
          <w:sz w:val="20"/>
          <w:szCs w:val="20"/>
        </w:rPr>
      </w:pPr>
      <w:r w:rsidRPr="002E7DD6">
        <w:rPr>
          <w:rFonts w:asciiTheme="majorHAnsi" w:hAnsiTheme="majorHAnsi" w:cstheme="minorHAnsi"/>
          <w:b/>
          <w:bCs/>
          <w:sz w:val="20"/>
          <w:szCs w:val="20"/>
        </w:rPr>
        <w:t>Art. 3</w:t>
      </w:r>
      <w:r w:rsidR="005F51A9" w:rsidRPr="002E7DD6">
        <w:rPr>
          <w:rFonts w:asciiTheme="majorHAnsi" w:hAnsiTheme="majorHAnsi" w:cstheme="minorHAnsi"/>
          <w:b/>
          <w:bCs/>
          <w:sz w:val="20"/>
          <w:szCs w:val="20"/>
        </w:rPr>
        <w:t>1</w:t>
      </w:r>
      <w:r w:rsidRPr="002E7DD6">
        <w:rPr>
          <w:rFonts w:asciiTheme="majorHAnsi" w:hAnsiTheme="majorHAnsi" w:cstheme="minorHAnsi"/>
          <w:b/>
          <w:bCs/>
          <w:sz w:val="20"/>
          <w:szCs w:val="20"/>
        </w:rPr>
        <w:t xml:space="preserve">º </w:t>
      </w:r>
      <w:r w:rsidRPr="002E7DD6">
        <w:rPr>
          <w:rFonts w:asciiTheme="majorHAnsi" w:hAnsiTheme="majorHAnsi" w:cstheme="minorHAnsi"/>
          <w:b/>
          <w:bCs/>
          <w:sz w:val="20"/>
          <w:szCs w:val="20"/>
        </w:rPr>
        <w:tab/>
      </w:r>
      <w:r w:rsidRPr="002E7DD6">
        <w:rPr>
          <w:rFonts w:asciiTheme="majorHAnsi" w:hAnsiTheme="majorHAnsi" w:cstheme="minorHAnsi"/>
          <w:sz w:val="20"/>
          <w:szCs w:val="20"/>
        </w:rPr>
        <w:t xml:space="preserve">A partir de la calificación 2 (dos) absoluto la fracción que resultare se redondeará por exceso desde el 0,5 al entero siguiente. </w:t>
      </w:r>
    </w:p>
    <w:p w:rsidR="0078088C" w:rsidRPr="002E7DD6" w:rsidRDefault="0078088C" w:rsidP="00695BB2">
      <w:pPr>
        <w:pStyle w:val="Sangra3detindependiente"/>
        <w:spacing w:after="0"/>
        <w:ind w:left="1400" w:hanging="1400"/>
        <w:jc w:val="both"/>
        <w:rPr>
          <w:rFonts w:asciiTheme="majorHAnsi" w:hAnsiTheme="majorHAnsi" w:cstheme="minorHAnsi"/>
          <w:sz w:val="20"/>
          <w:szCs w:val="20"/>
        </w:rPr>
      </w:pPr>
    </w:p>
    <w:p w:rsidR="00465364" w:rsidRPr="002E7DD6" w:rsidRDefault="00465364" w:rsidP="00695BB2">
      <w:pPr>
        <w:widowControl w:val="0"/>
        <w:autoSpaceDE w:val="0"/>
        <w:autoSpaceDN w:val="0"/>
        <w:adjustRightInd w:val="0"/>
        <w:ind w:left="1400" w:hanging="1400"/>
        <w:jc w:val="both"/>
        <w:rPr>
          <w:rFonts w:asciiTheme="majorHAnsi" w:hAnsiTheme="majorHAnsi" w:cstheme="minorHAnsi"/>
          <w:b/>
        </w:rPr>
      </w:pPr>
      <w:r w:rsidRPr="002E7DD6">
        <w:rPr>
          <w:rFonts w:asciiTheme="majorHAnsi" w:hAnsiTheme="majorHAnsi" w:cstheme="minorHAnsi"/>
          <w:b/>
          <w:bCs/>
        </w:rPr>
        <w:t>Art. 3</w:t>
      </w:r>
      <w:r w:rsidR="005F51A9" w:rsidRPr="002E7DD6">
        <w:rPr>
          <w:rFonts w:asciiTheme="majorHAnsi" w:hAnsiTheme="majorHAnsi" w:cstheme="minorHAnsi"/>
          <w:b/>
          <w:bCs/>
        </w:rPr>
        <w:t>2</w:t>
      </w:r>
      <w:r w:rsidRPr="002E7DD6">
        <w:rPr>
          <w:rFonts w:asciiTheme="majorHAnsi" w:hAnsiTheme="majorHAnsi" w:cstheme="minorHAnsi"/>
          <w:b/>
          <w:bCs/>
        </w:rPr>
        <w:t xml:space="preserve">º </w:t>
      </w:r>
      <w:r w:rsidRPr="002E7DD6">
        <w:rPr>
          <w:rFonts w:asciiTheme="majorHAnsi" w:hAnsiTheme="majorHAnsi" w:cstheme="minorHAnsi"/>
          <w:b/>
          <w:bCs/>
        </w:rPr>
        <w:tab/>
      </w:r>
      <w:r w:rsidRPr="002E7DD6">
        <w:rPr>
          <w:rFonts w:asciiTheme="majorHAnsi" w:hAnsiTheme="majorHAnsi" w:cstheme="minorHAnsi"/>
        </w:rPr>
        <w:t>El alumno que abandonare el examen</w:t>
      </w:r>
      <w:r w:rsidR="00F77D5D" w:rsidRPr="002E7DD6">
        <w:rPr>
          <w:rFonts w:asciiTheme="majorHAnsi" w:hAnsiTheme="majorHAnsi" w:cstheme="minorHAnsi"/>
        </w:rPr>
        <w:t xml:space="preserve">  escrito</w:t>
      </w:r>
      <w:r w:rsidRPr="002E7DD6">
        <w:rPr>
          <w:rFonts w:asciiTheme="majorHAnsi" w:hAnsiTheme="majorHAnsi" w:cstheme="minorHAnsi"/>
        </w:rPr>
        <w:t xml:space="preserve"> después de haberse enterado del temario, llevará la calificación 1 (uno) y los casos de fraude o intento de fraude en los exámenes parciales o finales serán sancionados con la calificación 1 (uno), debiéndose dejar constancia </w:t>
      </w:r>
      <w:r w:rsidR="00255077" w:rsidRPr="002E7DD6">
        <w:rPr>
          <w:rFonts w:asciiTheme="majorHAnsi" w:hAnsiTheme="majorHAnsi" w:cstheme="minorHAnsi"/>
        </w:rPr>
        <w:t xml:space="preserve">en </w:t>
      </w:r>
      <w:r w:rsidRPr="002E7DD6">
        <w:rPr>
          <w:rFonts w:asciiTheme="majorHAnsi" w:hAnsiTheme="majorHAnsi" w:cstheme="minorHAnsi"/>
        </w:rPr>
        <w:t xml:space="preserve"> el acta de calificaciones.</w:t>
      </w:r>
    </w:p>
    <w:p w:rsidR="00465364" w:rsidRPr="002E7DD6" w:rsidRDefault="005F51A9" w:rsidP="00695BB2">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rPr>
        <w:t>Art. 33</w:t>
      </w:r>
      <w:r w:rsidR="00465364" w:rsidRPr="002E7DD6">
        <w:rPr>
          <w:rFonts w:asciiTheme="majorHAnsi" w:hAnsiTheme="majorHAnsi" w:cstheme="minorHAnsi"/>
          <w:b/>
        </w:rPr>
        <w:t>º</w:t>
      </w:r>
      <w:r w:rsidR="00465364" w:rsidRPr="002E7DD6">
        <w:rPr>
          <w:rFonts w:asciiTheme="majorHAnsi" w:hAnsiTheme="majorHAnsi" w:cstheme="minorHAnsi"/>
          <w:b/>
        </w:rPr>
        <w:tab/>
      </w:r>
      <w:r w:rsidR="00465364" w:rsidRPr="002E7DD6">
        <w:rPr>
          <w:rFonts w:asciiTheme="majorHAnsi" w:hAnsiTheme="majorHAnsi" w:cstheme="minorHAnsi"/>
        </w:rPr>
        <w:t>Los alumnos que reprobaren en tres (3) oportunidades una misma asignatura, deberán recursarla y cumplir con todos los requisitos establecidos para readquirir el derecho a presentación al examen final.</w:t>
      </w:r>
    </w:p>
    <w:p w:rsidR="00465364" w:rsidRPr="002E7DD6" w:rsidRDefault="005F51A9" w:rsidP="00695BB2">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rPr>
        <w:t>Art. 34</w:t>
      </w:r>
      <w:r w:rsidR="00465364" w:rsidRPr="002E7DD6">
        <w:rPr>
          <w:rFonts w:asciiTheme="majorHAnsi" w:hAnsiTheme="majorHAnsi" w:cstheme="minorHAnsi"/>
          <w:b/>
        </w:rPr>
        <w:t>º</w:t>
      </w:r>
      <w:r w:rsidR="00465364" w:rsidRPr="002E7DD6">
        <w:rPr>
          <w:rFonts w:asciiTheme="majorHAnsi" w:hAnsiTheme="majorHAnsi" w:cstheme="minorHAnsi"/>
          <w:b/>
        </w:rPr>
        <w:tab/>
      </w:r>
      <w:r w:rsidR="00465364" w:rsidRPr="002E7DD6">
        <w:rPr>
          <w:rFonts w:asciiTheme="majorHAnsi" w:hAnsiTheme="majorHAnsi" w:cstheme="minorHAnsi"/>
        </w:rPr>
        <w:t>Las calificaciones finales  del Tribunal Examinador son definitivas e irrevocables, salvo error material debidamente comprobado. Para el efecto serán considerados errores materiales:</w:t>
      </w:r>
    </w:p>
    <w:p w:rsidR="00465364" w:rsidRPr="002E7DD6" w:rsidRDefault="00465364" w:rsidP="00695BB2">
      <w:pPr>
        <w:pStyle w:val="Prrafodelista"/>
        <w:widowControl w:val="0"/>
        <w:numPr>
          <w:ilvl w:val="0"/>
          <w:numId w:val="35"/>
        </w:numPr>
        <w:autoSpaceDE w:val="0"/>
        <w:autoSpaceDN w:val="0"/>
        <w:adjustRightInd w:val="0"/>
        <w:jc w:val="both"/>
        <w:rPr>
          <w:rFonts w:asciiTheme="majorHAnsi" w:hAnsiTheme="majorHAnsi" w:cstheme="minorHAnsi"/>
        </w:rPr>
      </w:pPr>
      <w:r w:rsidRPr="002E7DD6">
        <w:rPr>
          <w:rFonts w:asciiTheme="majorHAnsi" w:hAnsiTheme="majorHAnsi" w:cstheme="minorHAnsi"/>
        </w:rPr>
        <w:t>La falta de corrección de un ítem.</w:t>
      </w:r>
    </w:p>
    <w:p w:rsidR="00465364" w:rsidRPr="002E7DD6" w:rsidRDefault="00465364" w:rsidP="00695BB2">
      <w:pPr>
        <w:pStyle w:val="Prrafodelista"/>
        <w:widowControl w:val="0"/>
        <w:numPr>
          <w:ilvl w:val="0"/>
          <w:numId w:val="35"/>
        </w:numPr>
        <w:autoSpaceDE w:val="0"/>
        <w:autoSpaceDN w:val="0"/>
        <w:adjustRightInd w:val="0"/>
        <w:jc w:val="both"/>
        <w:rPr>
          <w:rFonts w:asciiTheme="majorHAnsi" w:hAnsiTheme="majorHAnsi" w:cstheme="minorHAnsi"/>
        </w:rPr>
      </w:pPr>
      <w:r w:rsidRPr="002E7DD6">
        <w:rPr>
          <w:rFonts w:asciiTheme="majorHAnsi" w:hAnsiTheme="majorHAnsi" w:cstheme="minorHAnsi"/>
        </w:rPr>
        <w:t>El error de la sumatoria del puntaje obtenido</w:t>
      </w:r>
    </w:p>
    <w:p w:rsidR="00465364" w:rsidRPr="002E7DD6" w:rsidRDefault="00465364" w:rsidP="00695BB2">
      <w:pPr>
        <w:pStyle w:val="Prrafodelista"/>
        <w:widowControl w:val="0"/>
        <w:numPr>
          <w:ilvl w:val="0"/>
          <w:numId w:val="35"/>
        </w:numPr>
        <w:autoSpaceDE w:val="0"/>
        <w:autoSpaceDN w:val="0"/>
        <w:adjustRightInd w:val="0"/>
        <w:jc w:val="both"/>
        <w:rPr>
          <w:rFonts w:asciiTheme="majorHAnsi" w:hAnsiTheme="majorHAnsi" w:cstheme="minorHAnsi"/>
        </w:rPr>
      </w:pPr>
      <w:r w:rsidRPr="002E7DD6">
        <w:rPr>
          <w:rFonts w:asciiTheme="majorHAnsi" w:hAnsiTheme="majorHAnsi" w:cstheme="minorHAnsi"/>
        </w:rPr>
        <w:t>Error de la aplicación de la escala de calificación al puntaje obtenido.</w:t>
      </w:r>
    </w:p>
    <w:p w:rsidR="009F28EC" w:rsidRPr="002E7DD6" w:rsidRDefault="009F28EC" w:rsidP="00695BB2">
      <w:pPr>
        <w:widowControl w:val="0"/>
        <w:autoSpaceDE w:val="0"/>
        <w:autoSpaceDN w:val="0"/>
        <w:adjustRightInd w:val="0"/>
        <w:ind w:left="1418" w:hanging="1418"/>
        <w:jc w:val="both"/>
        <w:rPr>
          <w:rFonts w:asciiTheme="majorHAnsi" w:hAnsiTheme="majorHAnsi" w:cstheme="minorHAnsi"/>
          <w:b/>
        </w:rPr>
      </w:pPr>
    </w:p>
    <w:p w:rsidR="00465364" w:rsidRPr="002E7DD6" w:rsidRDefault="005F51A9" w:rsidP="00695BB2">
      <w:pPr>
        <w:widowControl w:val="0"/>
        <w:autoSpaceDE w:val="0"/>
        <w:autoSpaceDN w:val="0"/>
        <w:adjustRightInd w:val="0"/>
        <w:ind w:left="1418" w:hanging="1418"/>
        <w:jc w:val="both"/>
        <w:rPr>
          <w:rFonts w:asciiTheme="majorHAnsi" w:hAnsiTheme="majorHAnsi" w:cstheme="minorHAnsi"/>
        </w:rPr>
      </w:pPr>
      <w:r w:rsidRPr="002E7DD6">
        <w:rPr>
          <w:rFonts w:asciiTheme="majorHAnsi" w:hAnsiTheme="majorHAnsi" w:cstheme="minorHAnsi"/>
          <w:b/>
        </w:rPr>
        <w:lastRenderedPageBreak/>
        <w:t>Art. 35</w:t>
      </w:r>
      <w:r w:rsidR="00465364" w:rsidRPr="002E7DD6">
        <w:rPr>
          <w:rFonts w:asciiTheme="majorHAnsi" w:hAnsiTheme="majorHAnsi" w:cstheme="minorHAnsi"/>
          <w:b/>
        </w:rPr>
        <w:t>º</w:t>
      </w:r>
      <w:r w:rsidR="00465364" w:rsidRPr="002E7DD6">
        <w:rPr>
          <w:rFonts w:asciiTheme="majorHAnsi" w:hAnsiTheme="majorHAnsi" w:cstheme="minorHAnsi"/>
          <w:b/>
        </w:rPr>
        <w:tab/>
      </w:r>
      <w:r w:rsidR="00465364" w:rsidRPr="002E7DD6">
        <w:rPr>
          <w:rFonts w:asciiTheme="majorHAnsi" w:hAnsiTheme="majorHAnsi" w:cstheme="minorHAnsi"/>
        </w:rPr>
        <w:t>Se conc</w:t>
      </w:r>
      <w:r w:rsidR="00F77D5D" w:rsidRPr="002E7DD6">
        <w:rPr>
          <w:rFonts w:asciiTheme="majorHAnsi" w:hAnsiTheme="majorHAnsi" w:cstheme="minorHAnsi"/>
        </w:rPr>
        <w:t xml:space="preserve">ederá la revisión de los instrumentos de evaluación </w:t>
      </w:r>
      <w:r w:rsidR="00465364" w:rsidRPr="002E7DD6">
        <w:rPr>
          <w:rFonts w:asciiTheme="majorHAnsi" w:hAnsiTheme="majorHAnsi" w:cstheme="minorHAnsi"/>
        </w:rPr>
        <w:t xml:space="preserve"> a los alumnos que la soliciten. La revisión podrá ser solicitada hasta tres días hábiles después de publicadas las calificac</w:t>
      </w:r>
      <w:r w:rsidR="00255077" w:rsidRPr="002E7DD6">
        <w:rPr>
          <w:rFonts w:asciiTheme="majorHAnsi" w:hAnsiTheme="majorHAnsi" w:cstheme="minorHAnsi"/>
        </w:rPr>
        <w:t>iones. Para el efecto, el Decanato</w:t>
      </w:r>
      <w:r w:rsidR="00465364" w:rsidRPr="002E7DD6">
        <w:rPr>
          <w:rFonts w:asciiTheme="majorHAnsi" w:hAnsiTheme="majorHAnsi" w:cstheme="minorHAnsi"/>
        </w:rPr>
        <w:t xml:space="preserve"> convocará a los profesores integrantes del tribunal y al alumno.  Se labrará acta de la revisión, la que será firmada por todos los participantes. Esta formará parte integrante de la planilla de calificaciones respectiva y en ella se consignará la observación pertinente.</w:t>
      </w:r>
    </w:p>
    <w:p w:rsidR="00465364" w:rsidRPr="002E7DD6" w:rsidRDefault="00465364" w:rsidP="00695BB2">
      <w:pPr>
        <w:widowControl w:val="0"/>
        <w:autoSpaceDE w:val="0"/>
        <w:autoSpaceDN w:val="0"/>
        <w:adjustRightInd w:val="0"/>
        <w:jc w:val="both"/>
        <w:rPr>
          <w:rFonts w:asciiTheme="majorHAnsi" w:hAnsiTheme="majorHAnsi" w:cstheme="minorHAnsi"/>
        </w:rPr>
      </w:pPr>
      <w:r w:rsidRPr="002E7DD6">
        <w:rPr>
          <w:rFonts w:asciiTheme="majorHAnsi" w:hAnsiTheme="majorHAnsi" w:cstheme="minorHAnsi"/>
          <w:b/>
        </w:rPr>
        <w:t xml:space="preserve"> </w:t>
      </w:r>
    </w:p>
    <w:p w:rsidR="00465364" w:rsidRPr="002E7DD6" w:rsidRDefault="00465364" w:rsidP="00695BB2">
      <w:pPr>
        <w:widowControl w:val="0"/>
        <w:autoSpaceDE w:val="0"/>
        <w:autoSpaceDN w:val="0"/>
        <w:adjustRightInd w:val="0"/>
        <w:jc w:val="both"/>
        <w:rPr>
          <w:rFonts w:asciiTheme="majorHAnsi" w:hAnsiTheme="majorHAnsi" w:cstheme="minorHAnsi"/>
          <w:b/>
        </w:rPr>
      </w:pPr>
      <w:r w:rsidRPr="002E7DD6">
        <w:rPr>
          <w:rFonts w:asciiTheme="majorHAnsi" w:hAnsiTheme="majorHAnsi" w:cstheme="minorHAnsi"/>
          <w:b/>
        </w:rPr>
        <w:t>DEL TRIBUNAL EXAMINADOR</w:t>
      </w:r>
    </w:p>
    <w:p w:rsidR="00465364" w:rsidRPr="002E7DD6" w:rsidRDefault="005F51A9" w:rsidP="00695BB2">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rPr>
        <w:t>Art. 36</w:t>
      </w:r>
      <w:r w:rsidR="00465364" w:rsidRPr="002E7DD6">
        <w:rPr>
          <w:rFonts w:asciiTheme="majorHAnsi" w:hAnsiTheme="majorHAnsi" w:cstheme="minorHAnsi"/>
          <w:b/>
        </w:rPr>
        <w:t>º</w:t>
      </w:r>
      <w:r w:rsidR="00465364" w:rsidRPr="002E7DD6">
        <w:rPr>
          <w:rFonts w:asciiTheme="majorHAnsi" w:hAnsiTheme="majorHAnsi" w:cstheme="minorHAnsi"/>
        </w:rPr>
        <w:tab/>
        <w:t>Los tribunales examinadores se conformarán con el Profesor de la Cátedra, como presid</w:t>
      </w:r>
      <w:r w:rsidR="009B1D8D" w:rsidRPr="002E7DD6">
        <w:rPr>
          <w:rFonts w:asciiTheme="majorHAnsi" w:hAnsiTheme="majorHAnsi" w:cstheme="minorHAnsi"/>
        </w:rPr>
        <w:t>ente, y un profesor interventor.</w:t>
      </w:r>
      <w:r w:rsidR="00465364" w:rsidRPr="002E7DD6">
        <w:rPr>
          <w:rFonts w:asciiTheme="majorHAnsi" w:hAnsiTheme="majorHAnsi" w:cstheme="minorHAnsi"/>
        </w:rPr>
        <w:t xml:space="preserve"> </w:t>
      </w:r>
    </w:p>
    <w:p w:rsidR="00465364" w:rsidRPr="002E7DD6" w:rsidRDefault="00465364" w:rsidP="00695BB2">
      <w:pPr>
        <w:widowControl w:val="0"/>
        <w:autoSpaceDE w:val="0"/>
        <w:autoSpaceDN w:val="0"/>
        <w:adjustRightInd w:val="0"/>
        <w:ind w:left="1440" w:hanging="1440"/>
        <w:jc w:val="both"/>
        <w:rPr>
          <w:rFonts w:asciiTheme="majorHAnsi" w:hAnsiTheme="majorHAnsi" w:cstheme="minorHAnsi"/>
          <w:b/>
        </w:rPr>
      </w:pPr>
    </w:p>
    <w:p w:rsidR="00465364" w:rsidRPr="002E7DD6" w:rsidRDefault="005F51A9" w:rsidP="00695BB2">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rPr>
        <w:t>Art.37</w:t>
      </w:r>
      <w:r w:rsidR="00465364" w:rsidRPr="002E7DD6">
        <w:rPr>
          <w:rFonts w:asciiTheme="majorHAnsi" w:hAnsiTheme="majorHAnsi" w:cstheme="minorHAnsi"/>
          <w:b/>
        </w:rPr>
        <w:t>º</w:t>
      </w:r>
      <w:r w:rsidR="00465364" w:rsidRPr="002E7DD6">
        <w:rPr>
          <w:rFonts w:asciiTheme="majorHAnsi" w:hAnsiTheme="majorHAnsi" w:cstheme="minorHAnsi"/>
          <w:b/>
        </w:rPr>
        <w:tab/>
      </w:r>
      <w:r w:rsidR="00465364" w:rsidRPr="002E7DD6">
        <w:rPr>
          <w:rFonts w:asciiTheme="majorHAnsi" w:hAnsiTheme="majorHAnsi" w:cstheme="minorHAnsi"/>
        </w:rPr>
        <w:t>El tribunal examinador administrará la prueba a aquellos alumnos cuyos nombres consten en el acta provista por la Secretaría de la Facultad.</w:t>
      </w:r>
    </w:p>
    <w:p w:rsidR="009B1D8D" w:rsidRPr="002E7DD6" w:rsidRDefault="009B1D8D" w:rsidP="00695BB2">
      <w:pPr>
        <w:rPr>
          <w:rFonts w:asciiTheme="majorHAnsi" w:hAnsiTheme="majorHAnsi" w:cstheme="minorHAnsi"/>
          <w:b/>
          <w:color w:val="auto"/>
        </w:rPr>
      </w:pPr>
    </w:p>
    <w:p w:rsidR="000F3E3F" w:rsidRPr="002E7DD6" w:rsidRDefault="000F3E3F" w:rsidP="00695BB2">
      <w:pPr>
        <w:jc w:val="center"/>
        <w:rPr>
          <w:rFonts w:asciiTheme="majorHAnsi" w:hAnsiTheme="majorHAnsi" w:cstheme="minorHAnsi"/>
          <w:b/>
          <w:color w:val="auto"/>
        </w:rPr>
      </w:pPr>
      <w:r w:rsidRPr="002E7DD6">
        <w:rPr>
          <w:rFonts w:asciiTheme="majorHAnsi" w:hAnsiTheme="majorHAnsi" w:cstheme="minorHAnsi"/>
          <w:b/>
          <w:color w:val="auto"/>
        </w:rPr>
        <w:t>DEL FRAUDE</w:t>
      </w:r>
    </w:p>
    <w:p w:rsidR="000F3E3F" w:rsidRPr="002E7DD6" w:rsidRDefault="005F51A9" w:rsidP="00695BB2">
      <w:pPr>
        <w:pStyle w:val="Textoindependiente2"/>
        <w:jc w:val="both"/>
        <w:rPr>
          <w:rFonts w:asciiTheme="majorHAnsi" w:hAnsiTheme="majorHAnsi" w:cstheme="minorHAnsi"/>
          <w:color w:val="auto"/>
          <w:sz w:val="20"/>
        </w:rPr>
      </w:pPr>
      <w:r w:rsidRPr="002E7DD6">
        <w:rPr>
          <w:rFonts w:asciiTheme="majorHAnsi" w:hAnsiTheme="majorHAnsi" w:cstheme="minorHAnsi"/>
          <w:b/>
          <w:color w:val="auto"/>
          <w:sz w:val="20"/>
        </w:rPr>
        <w:t>Art. 38º</w:t>
      </w:r>
      <w:r w:rsidRPr="002E7DD6">
        <w:rPr>
          <w:rFonts w:asciiTheme="majorHAnsi" w:hAnsiTheme="majorHAnsi" w:cstheme="minorHAnsi"/>
          <w:color w:val="auto"/>
          <w:sz w:val="20"/>
        </w:rPr>
        <w:t>.</w:t>
      </w:r>
      <w:r w:rsidR="000F3E3F" w:rsidRPr="002E7DD6">
        <w:rPr>
          <w:rFonts w:asciiTheme="majorHAnsi" w:hAnsiTheme="majorHAnsi" w:cstheme="minorHAnsi"/>
          <w:color w:val="auto"/>
          <w:sz w:val="20"/>
        </w:rPr>
        <w:tab/>
        <w:t>Se considera fraude, los siguientes actos del alumno:</w:t>
      </w:r>
    </w:p>
    <w:p w:rsidR="000F3E3F" w:rsidRPr="002E7DD6" w:rsidRDefault="000F3E3F" w:rsidP="00695BB2">
      <w:pPr>
        <w:numPr>
          <w:ilvl w:val="0"/>
          <w:numId w:val="17"/>
        </w:numPr>
        <w:jc w:val="both"/>
        <w:rPr>
          <w:rFonts w:asciiTheme="majorHAnsi" w:hAnsiTheme="majorHAnsi" w:cstheme="minorHAnsi"/>
          <w:color w:val="auto"/>
        </w:rPr>
      </w:pPr>
      <w:r w:rsidRPr="002E7DD6">
        <w:rPr>
          <w:rFonts w:asciiTheme="majorHAnsi" w:hAnsiTheme="majorHAnsi" w:cstheme="minorHAnsi"/>
          <w:color w:val="auto"/>
        </w:rPr>
        <w:t>Cuando el alumnos es sorprendido con materiales incompatibles con las condiciones del examen.</w:t>
      </w:r>
    </w:p>
    <w:p w:rsidR="000F3E3F" w:rsidRPr="002E7DD6" w:rsidRDefault="000F3E3F" w:rsidP="00695BB2">
      <w:pPr>
        <w:numPr>
          <w:ilvl w:val="0"/>
          <w:numId w:val="17"/>
        </w:numPr>
        <w:jc w:val="both"/>
        <w:rPr>
          <w:rFonts w:asciiTheme="majorHAnsi" w:hAnsiTheme="majorHAnsi" w:cstheme="minorHAnsi"/>
          <w:color w:val="auto"/>
        </w:rPr>
      </w:pPr>
      <w:r w:rsidRPr="002E7DD6">
        <w:rPr>
          <w:rFonts w:asciiTheme="majorHAnsi" w:hAnsiTheme="majorHAnsi" w:cstheme="minorHAnsi"/>
          <w:color w:val="auto"/>
        </w:rPr>
        <w:t>Cuando el alumno es sorprendido hablando con otro compañero.</w:t>
      </w:r>
    </w:p>
    <w:p w:rsidR="000F3E3F" w:rsidRPr="002E7DD6" w:rsidRDefault="000F3E3F" w:rsidP="00695BB2">
      <w:pPr>
        <w:jc w:val="both"/>
        <w:rPr>
          <w:rFonts w:asciiTheme="majorHAnsi" w:hAnsiTheme="majorHAnsi" w:cstheme="minorHAnsi"/>
          <w:color w:val="auto"/>
        </w:rPr>
      </w:pPr>
      <w:r w:rsidRPr="002E7DD6">
        <w:rPr>
          <w:rFonts w:asciiTheme="majorHAnsi" w:hAnsiTheme="majorHAnsi" w:cstheme="minorHAnsi"/>
          <w:color w:val="auto"/>
        </w:rPr>
        <w:t>Estos fraudes se mencionan solamente a  título enunciativo, sin impedimento a que puedan existir otro tipo de fraudes.</w:t>
      </w:r>
    </w:p>
    <w:p w:rsidR="003D41B5" w:rsidRPr="002E7DD6" w:rsidRDefault="003D41B5" w:rsidP="00695BB2">
      <w:pPr>
        <w:jc w:val="both"/>
        <w:rPr>
          <w:rFonts w:asciiTheme="majorHAnsi" w:hAnsiTheme="majorHAnsi" w:cstheme="minorHAnsi"/>
          <w:b/>
          <w:color w:val="auto"/>
        </w:rPr>
      </w:pPr>
    </w:p>
    <w:p w:rsidR="003D41B5" w:rsidRPr="002E7DD6" w:rsidRDefault="003D41B5" w:rsidP="00695BB2">
      <w:pPr>
        <w:jc w:val="both"/>
        <w:rPr>
          <w:rFonts w:asciiTheme="majorHAnsi" w:hAnsiTheme="majorHAnsi" w:cstheme="minorHAnsi"/>
          <w:b/>
          <w:color w:val="auto"/>
        </w:rPr>
      </w:pPr>
    </w:p>
    <w:p w:rsidR="003D41B5" w:rsidRPr="002E7DD6" w:rsidRDefault="003D41B5" w:rsidP="00695BB2">
      <w:pPr>
        <w:jc w:val="both"/>
        <w:rPr>
          <w:rFonts w:asciiTheme="majorHAnsi" w:hAnsiTheme="majorHAnsi" w:cstheme="minorHAnsi"/>
          <w:b/>
          <w:color w:val="auto"/>
        </w:rPr>
      </w:pPr>
    </w:p>
    <w:p w:rsidR="003D41B5" w:rsidRPr="002E7DD6" w:rsidRDefault="003D41B5" w:rsidP="00695BB2">
      <w:pPr>
        <w:jc w:val="both"/>
        <w:rPr>
          <w:rFonts w:asciiTheme="majorHAnsi" w:hAnsiTheme="majorHAnsi" w:cstheme="minorHAnsi"/>
          <w:b/>
          <w:color w:val="auto"/>
        </w:rPr>
      </w:pP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39º.</w:t>
      </w:r>
      <w:r w:rsidRPr="002E7DD6">
        <w:rPr>
          <w:rFonts w:asciiTheme="majorHAnsi" w:hAnsiTheme="majorHAnsi" w:cstheme="minorHAnsi"/>
          <w:color w:val="auto"/>
        </w:rPr>
        <w:t xml:space="preserve"> </w:t>
      </w:r>
      <w:r w:rsidR="000F3E3F" w:rsidRPr="002E7DD6">
        <w:rPr>
          <w:rFonts w:asciiTheme="majorHAnsi" w:hAnsiTheme="majorHAnsi" w:cstheme="minorHAnsi"/>
          <w:color w:val="auto"/>
        </w:rPr>
        <w:tab/>
        <w:t>Los alumnos sorprendidos en situaciones fraudulentas, serán sancionados de la siguiente manera:</w:t>
      </w:r>
    </w:p>
    <w:p w:rsidR="000F3E3F" w:rsidRPr="002E7DD6" w:rsidRDefault="000F3E3F" w:rsidP="00695BB2">
      <w:pPr>
        <w:jc w:val="both"/>
        <w:rPr>
          <w:rFonts w:asciiTheme="majorHAnsi" w:hAnsiTheme="majorHAnsi" w:cstheme="minorHAnsi"/>
          <w:color w:val="auto"/>
        </w:rPr>
      </w:pPr>
    </w:p>
    <w:p w:rsidR="000F3E3F" w:rsidRPr="002E7DD6" w:rsidRDefault="000F3E3F" w:rsidP="00695BB2">
      <w:pPr>
        <w:numPr>
          <w:ilvl w:val="0"/>
          <w:numId w:val="18"/>
        </w:numPr>
        <w:jc w:val="both"/>
        <w:rPr>
          <w:rFonts w:asciiTheme="majorHAnsi" w:hAnsiTheme="majorHAnsi" w:cstheme="minorHAnsi"/>
          <w:color w:val="auto"/>
        </w:rPr>
      </w:pPr>
      <w:r w:rsidRPr="002E7DD6">
        <w:rPr>
          <w:rFonts w:asciiTheme="majorHAnsi" w:hAnsiTheme="majorHAnsi" w:cstheme="minorHAnsi"/>
          <w:color w:val="auto"/>
        </w:rPr>
        <w:t>Las hojas de examen serán retiradas inmediatamente, labrándose un Acta fundada que será rubricado por el Profesor y el Interventor respectivament</w:t>
      </w:r>
      <w:r w:rsidR="00CA078A" w:rsidRPr="002E7DD6">
        <w:rPr>
          <w:rFonts w:asciiTheme="majorHAnsi" w:hAnsiTheme="majorHAnsi" w:cstheme="minorHAnsi"/>
          <w:color w:val="auto"/>
        </w:rPr>
        <w:t>e, quedando reprobado el alumno con la  calificación 1 (uno)</w:t>
      </w:r>
    </w:p>
    <w:p w:rsidR="007F485A" w:rsidRPr="002E7DD6" w:rsidRDefault="007F485A" w:rsidP="00695BB2">
      <w:pPr>
        <w:jc w:val="center"/>
        <w:rPr>
          <w:rFonts w:asciiTheme="majorHAnsi" w:hAnsiTheme="majorHAnsi" w:cstheme="minorHAnsi"/>
          <w:b/>
          <w:color w:val="auto"/>
        </w:rPr>
      </w:pPr>
    </w:p>
    <w:p w:rsidR="000F3E3F" w:rsidRPr="002E7DD6" w:rsidRDefault="00A82BC5" w:rsidP="00695BB2">
      <w:pPr>
        <w:jc w:val="center"/>
        <w:rPr>
          <w:rFonts w:asciiTheme="majorHAnsi" w:hAnsiTheme="majorHAnsi" w:cstheme="minorHAnsi"/>
          <w:b/>
          <w:color w:val="auto"/>
        </w:rPr>
      </w:pPr>
      <w:r w:rsidRPr="002E7DD6">
        <w:rPr>
          <w:rFonts w:asciiTheme="majorHAnsi" w:hAnsiTheme="majorHAnsi" w:cstheme="minorHAnsi"/>
          <w:b/>
          <w:color w:val="auto"/>
        </w:rPr>
        <w:t>CAPITULO IV</w:t>
      </w:r>
    </w:p>
    <w:p w:rsidR="000F3E3F" w:rsidRPr="002E7DD6" w:rsidRDefault="000F3E3F" w:rsidP="00695BB2">
      <w:pPr>
        <w:jc w:val="center"/>
        <w:rPr>
          <w:rFonts w:asciiTheme="majorHAnsi" w:hAnsiTheme="majorHAnsi" w:cstheme="minorHAnsi"/>
          <w:b/>
          <w:color w:val="auto"/>
        </w:rPr>
      </w:pPr>
      <w:r w:rsidRPr="002E7DD6">
        <w:rPr>
          <w:rFonts w:asciiTheme="majorHAnsi" w:hAnsiTheme="majorHAnsi" w:cstheme="minorHAnsi"/>
          <w:b/>
          <w:color w:val="auto"/>
        </w:rPr>
        <w:t>DE LAS INHIBICIONES</w:t>
      </w:r>
    </w:p>
    <w:p w:rsidR="000F3E3F" w:rsidRPr="002E7DD6" w:rsidRDefault="000F3E3F" w:rsidP="00695BB2">
      <w:pPr>
        <w:jc w:val="both"/>
        <w:rPr>
          <w:rFonts w:asciiTheme="majorHAnsi" w:hAnsiTheme="majorHAnsi" w:cstheme="minorHAnsi"/>
          <w:color w:val="auto"/>
        </w:rPr>
      </w:pPr>
    </w:p>
    <w:p w:rsidR="000F3E3F" w:rsidRPr="002E7DD6" w:rsidRDefault="00A82BC5" w:rsidP="009A0F7D">
      <w:pPr>
        <w:jc w:val="both"/>
        <w:rPr>
          <w:rFonts w:asciiTheme="majorHAnsi" w:hAnsiTheme="majorHAnsi" w:cstheme="minorHAnsi"/>
          <w:color w:val="auto"/>
        </w:rPr>
      </w:pPr>
      <w:r w:rsidRPr="002E7DD6">
        <w:rPr>
          <w:rFonts w:asciiTheme="majorHAnsi" w:hAnsiTheme="majorHAnsi" w:cstheme="minorHAnsi"/>
          <w:b/>
          <w:color w:val="auto"/>
        </w:rPr>
        <w:t xml:space="preserve">Art. </w:t>
      </w:r>
      <w:r w:rsidR="009B688A" w:rsidRPr="002E7DD6">
        <w:rPr>
          <w:rFonts w:asciiTheme="majorHAnsi" w:hAnsiTheme="majorHAnsi" w:cstheme="minorHAnsi"/>
          <w:b/>
          <w:color w:val="auto"/>
        </w:rPr>
        <w:t>4</w:t>
      </w:r>
      <w:r w:rsidR="005F51A9" w:rsidRPr="002E7DD6">
        <w:rPr>
          <w:rFonts w:asciiTheme="majorHAnsi" w:hAnsiTheme="majorHAnsi" w:cstheme="minorHAnsi"/>
          <w:b/>
          <w:color w:val="auto"/>
        </w:rPr>
        <w:t>0º.</w:t>
      </w:r>
      <w:r w:rsidR="000F3E3F" w:rsidRPr="002E7DD6">
        <w:rPr>
          <w:rFonts w:asciiTheme="majorHAnsi" w:hAnsiTheme="majorHAnsi" w:cstheme="minorHAnsi"/>
          <w:b/>
          <w:color w:val="auto"/>
        </w:rPr>
        <w:tab/>
      </w:r>
      <w:r w:rsidR="000F3E3F" w:rsidRPr="002E7DD6">
        <w:rPr>
          <w:rFonts w:asciiTheme="majorHAnsi" w:hAnsiTheme="majorHAnsi" w:cstheme="minorHAnsi"/>
          <w:color w:val="auto"/>
        </w:rPr>
        <w:t>Procede la inhibición de los profesores  por hallarse comprendidos en alguna de las siguientes causas:</w:t>
      </w:r>
    </w:p>
    <w:p w:rsidR="000F3E3F" w:rsidRPr="002E7DD6" w:rsidRDefault="000F3E3F" w:rsidP="00695BB2">
      <w:pPr>
        <w:numPr>
          <w:ilvl w:val="0"/>
          <w:numId w:val="19"/>
        </w:numPr>
        <w:jc w:val="both"/>
        <w:rPr>
          <w:rFonts w:asciiTheme="majorHAnsi" w:hAnsiTheme="majorHAnsi" w:cstheme="minorHAnsi"/>
          <w:color w:val="auto"/>
        </w:rPr>
      </w:pPr>
      <w:r w:rsidRPr="002E7DD6">
        <w:rPr>
          <w:rFonts w:asciiTheme="majorHAnsi" w:hAnsiTheme="majorHAnsi" w:cstheme="minorHAnsi"/>
          <w:color w:val="auto"/>
        </w:rPr>
        <w:t>Parentesco por consanguinidad dentro del cuarto grado o por afinidad hasta el segundo grado.</w:t>
      </w:r>
    </w:p>
    <w:p w:rsidR="000F3E3F" w:rsidRPr="002E7DD6" w:rsidRDefault="000F3E3F" w:rsidP="00695BB2">
      <w:pPr>
        <w:numPr>
          <w:ilvl w:val="0"/>
          <w:numId w:val="19"/>
        </w:numPr>
        <w:jc w:val="both"/>
        <w:rPr>
          <w:rFonts w:asciiTheme="majorHAnsi" w:hAnsiTheme="majorHAnsi" w:cstheme="minorHAnsi"/>
          <w:color w:val="auto"/>
        </w:rPr>
      </w:pPr>
      <w:r w:rsidRPr="002E7DD6">
        <w:rPr>
          <w:rFonts w:asciiTheme="majorHAnsi" w:hAnsiTheme="majorHAnsi" w:cstheme="minorHAnsi"/>
          <w:color w:val="auto"/>
        </w:rPr>
        <w:t>Por ser cónyuges.</w:t>
      </w:r>
    </w:p>
    <w:p w:rsidR="000F3E3F" w:rsidRPr="002E7DD6" w:rsidRDefault="000F3E3F" w:rsidP="00695BB2">
      <w:pPr>
        <w:numPr>
          <w:ilvl w:val="0"/>
          <w:numId w:val="19"/>
        </w:numPr>
        <w:jc w:val="both"/>
        <w:rPr>
          <w:rFonts w:asciiTheme="majorHAnsi" w:hAnsiTheme="majorHAnsi" w:cstheme="minorHAnsi"/>
          <w:color w:val="auto"/>
        </w:rPr>
      </w:pPr>
      <w:r w:rsidRPr="002E7DD6">
        <w:rPr>
          <w:rFonts w:asciiTheme="majorHAnsi" w:hAnsiTheme="majorHAnsi" w:cstheme="minorHAnsi"/>
          <w:color w:val="auto"/>
        </w:rPr>
        <w:t>Haber recibido el/los profesor/es, su cónyuge, sus padres o sus hijos beneficios de importancia de un alumno.</w:t>
      </w:r>
    </w:p>
    <w:p w:rsidR="000F3E3F" w:rsidRPr="002E7DD6" w:rsidRDefault="000F3E3F" w:rsidP="00695BB2">
      <w:pPr>
        <w:numPr>
          <w:ilvl w:val="0"/>
          <w:numId w:val="19"/>
        </w:numPr>
        <w:jc w:val="both"/>
        <w:rPr>
          <w:rFonts w:asciiTheme="majorHAnsi" w:hAnsiTheme="majorHAnsi" w:cstheme="minorHAnsi"/>
          <w:color w:val="auto"/>
        </w:rPr>
      </w:pPr>
      <w:r w:rsidRPr="002E7DD6">
        <w:rPr>
          <w:rFonts w:asciiTheme="majorHAnsi" w:hAnsiTheme="majorHAnsi" w:cstheme="minorHAnsi"/>
          <w:color w:val="auto"/>
        </w:rPr>
        <w:t>Amistad que se manifieste por gran familiaridad.</w:t>
      </w:r>
    </w:p>
    <w:p w:rsidR="000F3E3F" w:rsidRPr="002E7DD6" w:rsidRDefault="000F3E3F" w:rsidP="00695BB2">
      <w:pPr>
        <w:numPr>
          <w:ilvl w:val="0"/>
          <w:numId w:val="19"/>
        </w:numPr>
        <w:jc w:val="both"/>
        <w:rPr>
          <w:rFonts w:asciiTheme="majorHAnsi" w:hAnsiTheme="majorHAnsi" w:cstheme="minorHAnsi"/>
          <w:color w:val="auto"/>
        </w:rPr>
      </w:pPr>
      <w:r w:rsidRPr="002E7DD6">
        <w:rPr>
          <w:rFonts w:asciiTheme="majorHAnsi" w:hAnsiTheme="majorHAnsi" w:cstheme="minorHAnsi"/>
          <w:color w:val="auto"/>
        </w:rPr>
        <w:t>Relación de dependencia laboral.</w:t>
      </w:r>
    </w:p>
    <w:p w:rsidR="000F3E3F" w:rsidRPr="002E7DD6" w:rsidRDefault="000F3E3F" w:rsidP="00695BB2">
      <w:pPr>
        <w:jc w:val="both"/>
        <w:rPr>
          <w:rFonts w:asciiTheme="majorHAnsi" w:hAnsiTheme="majorHAnsi" w:cstheme="minorHAnsi"/>
          <w:color w:val="auto"/>
        </w:rPr>
      </w:pPr>
    </w:p>
    <w:p w:rsidR="009F28EC" w:rsidRPr="002E7DD6" w:rsidRDefault="009F28EC" w:rsidP="00695BB2">
      <w:pPr>
        <w:jc w:val="both"/>
        <w:rPr>
          <w:rFonts w:asciiTheme="majorHAnsi" w:hAnsiTheme="majorHAnsi" w:cstheme="minorHAnsi"/>
          <w:color w:val="auto"/>
        </w:rPr>
      </w:pP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41º</w:t>
      </w:r>
      <w:r w:rsidRPr="002E7DD6">
        <w:rPr>
          <w:rFonts w:asciiTheme="majorHAnsi" w:hAnsiTheme="majorHAnsi" w:cstheme="minorHAnsi"/>
          <w:color w:val="auto"/>
        </w:rPr>
        <w:t>.</w:t>
      </w:r>
      <w:r w:rsidR="000F3E3F" w:rsidRPr="002E7DD6">
        <w:rPr>
          <w:rFonts w:asciiTheme="majorHAnsi" w:hAnsiTheme="majorHAnsi" w:cstheme="minorHAnsi"/>
          <w:color w:val="auto"/>
        </w:rPr>
        <w:t>.</w:t>
      </w:r>
      <w:r w:rsidR="000F3E3F" w:rsidRPr="002E7DD6">
        <w:rPr>
          <w:rFonts w:asciiTheme="majorHAnsi" w:hAnsiTheme="majorHAnsi" w:cstheme="minorHAnsi"/>
          <w:color w:val="auto"/>
        </w:rPr>
        <w:tab/>
        <w:t>El profesor afectado por la inhibición, deberá retirarse</w:t>
      </w:r>
      <w:bookmarkStart w:id="0" w:name="_GoBack"/>
      <w:bookmarkEnd w:id="0"/>
      <w:r w:rsidR="000F3E3F" w:rsidRPr="002E7DD6">
        <w:rPr>
          <w:rFonts w:asciiTheme="majorHAnsi" w:hAnsiTheme="majorHAnsi" w:cstheme="minorHAnsi"/>
          <w:color w:val="auto"/>
        </w:rPr>
        <w:t xml:space="preserve"> de la mesa examinadora, quedando facultados el interventor o el titular a tomar el examen. Se debe hacer constar en el Acta de examen que dicho profesor no ha intervenido en la evaluación ni en la calificación del alumno siendo esta constancia avalada con la firma de los profesores intervinientes. El Decano podrá reemplazar al inhibido.</w:t>
      </w:r>
    </w:p>
    <w:p w:rsidR="000F3E3F" w:rsidRPr="002E7DD6" w:rsidRDefault="000F3E3F" w:rsidP="00695BB2">
      <w:pPr>
        <w:jc w:val="both"/>
        <w:rPr>
          <w:rFonts w:asciiTheme="majorHAnsi" w:hAnsiTheme="majorHAnsi" w:cstheme="minorHAnsi"/>
          <w:color w:val="auto"/>
        </w:rPr>
      </w:pPr>
    </w:p>
    <w:p w:rsidR="009B1D8D"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42º.</w:t>
      </w:r>
      <w:r w:rsidR="000F3E3F" w:rsidRPr="002E7DD6">
        <w:rPr>
          <w:rFonts w:asciiTheme="majorHAnsi" w:hAnsiTheme="majorHAnsi" w:cstheme="minorHAnsi"/>
          <w:b/>
          <w:color w:val="auto"/>
        </w:rPr>
        <w:t>.</w:t>
      </w:r>
      <w:r w:rsidR="000F3E3F" w:rsidRPr="002E7DD6">
        <w:rPr>
          <w:rFonts w:asciiTheme="majorHAnsi" w:hAnsiTheme="majorHAnsi" w:cstheme="minorHAnsi"/>
          <w:color w:val="auto"/>
        </w:rPr>
        <w:tab/>
        <w:t>El profesor deberá inhibirse indefectiblemente en todos los exámenes posteriores donde se verifique la participación del alumno, ya sea como Titular o en calidad de Interventor.</w:t>
      </w:r>
    </w:p>
    <w:p w:rsidR="009B1D8D" w:rsidRPr="002E7DD6" w:rsidRDefault="009B1D8D" w:rsidP="00695BB2">
      <w:pPr>
        <w:rPr>
          <w:rFonts w:asciiTheme="majorHAnsi" w:hAnsiTheme="majorHAnsi" w:cstheme="minorHAnsi"/>
          <w:color w:val="auto"/>
        </w:rPr>
      </w:pPr>
    </w:p>
    <w:p w:rsidR="000F3E3F" w:rsidRPr="002E7DD6" w:rsidRDefault="00A82BC5" w:rsidP="00695BB2">
      <w:pPr>
        <w:jc w:val="center"/>
        <w:rPr>
          <w:rFonts w:asciiTheme="majorHAnsi" w:hAnsiTheme="majorHAnsi" w:cstheme="minorHAnsi"/>
          <w:b/>
          <w:color w:val="auto"/>
        </w:rPr>
      </w:pPr>
      <w:r w:rsidRPr="002E7DD6">
        <w:rPr>
          <w:rFonts w:asciiTheme="majorHAnsi" w:hAnsiTheme="majorHAnsi" w:cstheme="minorHAnsi"/>
          <w:b/>
          <w:color w:val="auto"/>
        </w:rPr>
        <w:t>CAPITULO V</w:t>
      </w:r>
    </w:p>
    <w:p w:rsidR="000F3E3F" w:rsidRPr="002E7DD6" w:rsidRDefault="000F3E3F" w:rsidP="00695BB2">
      <w:pPr>
        <w:jc w:val="center"/>
        <w:rPr>
          <w:rFonts w:asciiTheme="majorHAnsi" w:hAnsiTheme="majorHAnsi" w:cstheme="minorHAnsi"/>
          <w:b/>
          <w:color w:val="auto"/>
        </w:rPr>
      </w:pPr>
      <w:r w:rsidRPr="002E7DD6">
        <w:rPr>
          <w:rFonts w:asciiTheme="majorHAnsi" w:hAnsiTheme="majorHAnsi" w:cstheme="minorHAnsi"/>
          <w:b/>
          <w:color w:val="auto"/>
        </w:rPr>
        <w:t>DE LAS RECUSACIONES</w:t>
      </w: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43º</w:t>
      </w:r>
      <w:r w:rsidRPr="002E7DD6">
        <w:rPr>
          <w:rFonts w:asciiTheme="majorHAnsi" w:hAnsiTheme="majorHAnsi" w:cstheme="minorHAnsi"/>
          <w:color w:val="auto"/>
        </w:rPr>
        <w:t>.</w:t>
      </w:r>
      <w:r w:rsidR="000F3E3F" w:rsidRPr="002E7DD6">
        <w:rPr>
          <w:rFonts w:asciiTheme="majorHAnsi" w:hAnsiTheme="majorHAnsi" w:cstheme="minorHAnsi"/>
          <w:color w:val="auto"/>
        </w:rPr>
        <w:tab/>
        <w:t>Procede la recusación del profesor de la cátedra o de los intervinientes, conjunta o separadamente por: enemistad, odio o resentimiento por parte del profesor, que resulte de hechos conocidos y que pongan en riesgo la objetividad necesaria para la corrección del examen.</w:t>
      </w:r>
    </w:p>
    <w:p w:rsidR="0078088C" w:rsidRPr="002E7DD6" w:rsidRDefault="0078088C" w:rsidP="00695BB2">
      <w:pPr>
        <w:jc w:val="both"/>
        <w:rPr>
          <w:rFonts w:asciiTheme="majorHAnsi" w:hAnsiTheme="majorHAnsi" w:cstheme="minorHAnsi"/>
          <w:color w:val="auto"/>
        </w:rPr>
      </w:pPr>
    </w:p>
    <w:p w:rsidR="000F3E3F" w:rsidRPr="002E7DD6" w:rsidRDefault="00A82BC5" w:rsidP="00695BB2">
      <w:pPr>
        <w:jc w:val="both"/>
        <w:rPr>
          <w:rFonts w:asciiTheme="majorHAnsi" w:hAnsiTheme="majorHAnsi" w:cstheme="minorHAnsi"/>
          <w:color w:val="auto"/>
        </w:rPr>
      </w:pPr>
      <w:r w:rsidRPr="002E7DD6">
        <w:rPr>
          <w:rFonts w:asciiTheme="majorHAnsi" w:hAnsiTheme="majorHAnsi" w:cstheme="minorHAnsi"/>
          <w:b/>
          <w:color w:val="auto"/>
        </w:rPr>
        <w:t xml:space="preserve">Art. </w:t>
      </w:r>
      <w:r w:rsidR="005F51A9" w:rsidRPr="002E7DD6">
        <w:rPr>
          <w:rFonts w:asciiTheme="majorHAnsi" w:hAnsiTheme="majorHAnsi" w:cstheme="minorHAnsi"/>
          <w:b/>
          <w:color w:val="auto"/>
        </w:rPr>
        <w:t>44º.</w:t>
      </w:r>
      <w:r w:rsidR="000F3E3F" w:rsidRPr="002E7DD6">
        <w:rPr>
          <w:rFonts w:asciiTheme="majorHAnsi" w:hAnsiTheme="majorHAnsi" w:cstheme="minorHAnsi"/>
          <w:color w:val="auto"/>
        </w:rPr>
        <w:tab/>
        <w:t>El alumno deberá solicitar la recusación del profesor y/o interventor 10 (diez) días hábiles antes de la fecha del examen. Ésta solicitud deberá realizarse por escrito, en nota dirigida al Decano, expresando la causa de la recusación y acompañando en ese caso las pruebas.</w:t>
      </w:r>
    </w:p>
    <w:p w:rsidR="000F3E3F" w:rsidRPr="002E7DD6" w:rsidRDefault="000F3E3F" w:rsidP="00695BB2">
      <w:pPr>
        <w:jc w:val="both"/>
        <w:rPr>
          <w:rFonts w:asciiTheme="majorHAnsi" w:hAnsiTheme="majorHAnsi" w:cstheme="minorHAnsi"/>
          <w:color w:val="auto"/>
        </w:rPr>
      </w:pP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45º</w:t>
      </w:r>
      <w:r w:rsidRPr="002E7DD6">
        <w:rPr>
          <w:rFonts w:asciiTheme="majorHAnsi" w:hAnsiTheme="majorHAnsi" w:cstheme="minorHAnsi"/>
          <w:color w:val="auto"/>
        </w:rPr>
        <w:t>.</w:t>
      </w:r>
      <w:r w:rsidR="005579C4" w:rsidRPr="002E7DD6">
        <w:rPr>
          <w:rFonts w:asciiTheme="majorHAnsi" w:hAnsiTheme="majorHAnsi" w:cstheme="minorHAnsi"/>
          <w:color w:val="auto"/>
        </w:rPr>
        <w:tab/>
        <w:t>La resolución del Decanato</w:t>
      </w:r>
      <w:r w:rsidR="000F3E3F" w:rsidRPr="002E7DD6">
        <w:rPr>
          <w:rFonts w:asciiTheme="majorHAnsi" w:hAnsiTheme="majorHAnsi" w:cstheme="minorHAnsi"/>
          <w:color w:val="auto"/>
        </w:rPr>
        <w:t xml:space="preserve"> será notificada a las partes (alumno/profesor/es) quienes podrán apelar la misma ante el</w:t>
      </w:r>
      <w:r w:rsidR="005579C4" w:rsidRPr="002E7DD6">
        <w:rPr>
          <w:rFonts w:asciiTheme="majorHAnsi" w:hAnsiTheme="majorHAnsi" w:cstheme="minorHAnsi"/>
          <w:color w:val="auto"/>
        </w:rPr>
        <w:t xml:space="preserve"> Rectorado.</w:t>
      </w:r>
    </w:p>
    <w:p w:rsidR="000F3E3F" w:rsidRPr="002E7DD6" w:rsidRDefault="000F3E3F" w:rsidP="00695BB2">
      <w:pPr>
        <w:jc w:val="both"/>
        <w:rPr>
          <w:rFonts w:asciiTheme="majorHAnsi" w:hAnsiTheme="majorHAnsi" w:cstheme="minorHAnsi"/>
          <w:color w:val="auto"/>
        </w:rPr>
      </w:pPr>
    </w:p>
    <w:p w:rsidR="000F3E3F" w:rsidRPr="002E7DD6" w:rsidRDefault="000F3E3F" w:rsidP="00695BB2">
      <w:pPr>
        <w:jc w:val="center"/>
        <w:rPr>
          <w:rFonts w:asciiTheme="majorHAnsi" w:hAnsiTheme="majorHAnsi" w:cstheme="minorHAnsi"/>
          <w:b/>
          <w:color w:val="auto"/>
        </w:rPr>
      </w:pPr>
      <w:r w:rsidRPr="002E7DD6">
        <w:rPr>
          <w:rFonts w:asciiTheme="majorHAnsi" w:hAnsiTheme="majorHAnsi" w:cstheme="minorHAnsi"/>
          <w:b/>
          <w:color w:val="auto"/>
        </w:rPr>
        <w:t>DE LOS PLAZOS</w:t>
      </w:r>
    </w:p>
    <w:p w:rsidR="000F3E3F" w:rsidRPr="002E7DD6" w:rsidRDefault="005F51A9" w:rsidP="00695BB2">
      <w:pPr>
        <w:pStyle w:val="Textoindependiente2"/>
        <w:jc w:val="both"/>
        <w:rPr>
          <w:rFonts w:asciiTheme="majorHAnsi" w:hAnsiTheme="majorHAnsi" w:cstheme="minorHAnsi"/>
          <w:color w:val="auto"/>
          <w:sz w:val="20"/>
        </w:rPr>
      </w:pPr>
      <w:r w:rsidRPr="002E7DD6">
        <w:rPr>
          <w:rFonts w:asciiTheme="majorHAnsi" w:hAnsiTheme="majorHAnsi" w:cstheme="minorHAnsi"/>
          <w:b/>
          <w:color w:val="auto"/>
          <w:sz w:val="20"/>
        </w:rPr>
        <w:t>Art. 46º.</w:t>
      </w:r>
      <w:r w:rsidR="000F3E3F" w:rsidRPr="002E7DD6">
        <w:rPr>
          <w:rFonts w:asciiTheme="majorHAnsi" w:hAnsiTheme="majorHAnsi" w:cstheme="minorHAnsi"/>
          <w:b/>
          <w:color w:val="auto"/>
          <w:sz w:val="20"/>
        </w:rPr>
        <w:t>.</w:t>
      </w:r>
      <w:r w:rsidR="000F3E3F" w:rsidRPr="002E7DD6">
        <w:rPr>
          <w:rFonts w:asciiTheme="majorHAnsi" w:hAnsiTheme="majorHAnsi" w:cstheme="minorHAnsi"/>
          <w:color w:val="auto"/>
          <w:sz w:val="20"/>
        </w:rPr>
        <w:tab/>
        <w:t>Para presentar la recusación ante el Decano 10 (diez) días hábiles antes de la fecha del examen.</w:t>
      </w:r>
    </w:p>
    <w:p w:rsidR="000F3E3F" w:rsidRPr="002E7DD6" w:rsidRDefault="000F3E3F" w:rsidP="00695BB2">
      <w:pPr>
        <w:jc w:val="both"/>
        <w:rPr>
          <w:rFonts w:asciiTheme="majorHAnsi" w:hAnsiTheme="majorHAnsi" w:cstheme="minorHAnsi"/>
          <w:color w:val="auto"/>
        </w:rPr>
      </w:pP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47º.</w:t>
      </w:r>
      <w:r w:rsidR="000F3E3F" w:rsidRPr="002E7DD6">
        <w:rPr>
          <w:rFonts w:asciiTheme="majorHAnsi" w:hAnsiTheme="majorHAnsi" w:cstheme="minorHAnsi"/>
          <w:color w:val="auto"/>
        </w:rPr>
        <w:tab/>
        <w:t>El Decano deberá expedirse en 48 (cuarenta y ocho) horas a partir de haber recibido el pedido de recusación. En caso de no hacerlo, se considera la misma denegada.</w:t>
      </w:r>
    </w:p>
    <w:p w:rsidR="000F3E3F" w:rsidRPr="002E7DD6" w:rsidRDefault="000F3E3F" w:rsidP="00695BB2">
      <w:pPr>
        <w:jc w:val="both"/>
        <w:rPr>
          <w:rFonts w:asciiTheme="majorHAnsi" w:hAnsiTheme="majorHAnsi" w:cstheme="minorHAnsi"/>
          <w:color w:val="auto"/>
        </w:rPr>
      </w:pP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48º.</w:t>
      </w:r>
      <w:r w:rsidR="000F3E3F" w:rsidRPr="002E7DD6">
        <w:rPr>
          <w:rFonts w:asciiTheme="majorHAnsi" w:hAnsiTheme="majorHAnsi" w:cstheme="minorHAnsi"/>
          <w:color w:val="auto"/>
        </w:rPr>
        <w:tab/>
        <w:t>El Consejo Superior Universitario resolverá dentro del plazo de 48 horas y comunicará de inmediato al Decano quien informará a las partes. Si el Consejo Superior Universitario no se expide sobre la cuestión, queda firme la resolución del Decano. La resolución quedará en Secretaría para los fines que hubiere lugar.</w:t>
      </w:r>
    </w:p>
    <w:p w:rsidR="000F3E3F" w:rsidRPr="002E7DD6" w:rsidRDefault="000F3E3F" w:rsidP="00695BB2">
      <w:pPr>
        <w:jc w:val="both"/>
        <w:rPr>
          <w:rFonts w:asciiTheme="majorHAnsi" w:hAnsiTheme="majorHAnsi" w:cstheme="minorHAnsi"/>
          <w:color w:val="auto"/>
        </w:rPr>
      </w:pP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49º</w:t>
      </w:r>
      <w:r w:rsidRPr="002E7DD6">
        <w:rPr>
          <w:rFonts w:asciiTheme="majorHAnsi" w:hAnsiTheme="majorHAnsi" w:cstheme="minorHAnsi"/>
          <w:color w:val="auto"/>
        </w:rPr>
        <w:t>.</w:t>
      </w:r>
      <w:r w:rsidR="000F3E3F" w:rsidRPr="002E7DD6">
        <w:rPr>
          <w:rFonts w:asciiTheme="majorHAnsi" w:hAnsiTheme="majorHAnsi" w:cstheme="minorHAnsi"/>
          <w:color w:val="auto"/>
        </w:rPr>
        <w:tab/>
        <w:t>La resolución del Decano deberá ser notificada a las partes dentro de las 24 (veinticuatro) horas siguientes a la misma.</w:t>
      </w: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50º.</w:t>
      </w:r>
      <w:r w:rsidR="000F3E3F" w:rsidRPr="002E7DD6">
        <w:rPr>
          <w:rFonts w:asciiTheme="majorHAnsi" w:hAnsiTheme="majorHAnsi" w:cstheme="minorHAnsi"/>
          <w:color w:val="auto"/>
        </w:rPr>
        <w:tab/>
        <w:t>La apelación ante el Consejo Superior Universitario se realizará dentro de las 48 (cuarenta y ocho) horas de haber recibido la comunicación.</w:t>
      </w: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51º</w:t>
      </w:r>
      <w:r w:rsidRPr="002E7DD6">
        <w:rPr>
          <w:rFonts w:asciiTheme="majorHAnsi" w:hAnsiTheme="majorHAnsi" w:cstheme="minorHAnsi"/>
          <w:color w:val="auto"/>
        </w:rPr>
        <w:t>.</w:t>
      </w:r>
      <w:r w:rsidR="000F3E3F" w:rsidRPr="002E7DD6">
        <w:rPr>
          <w:rFonts w:asciiTheme="majorHAnsi" w:hAnsiTheme="majorHAnsi" w:cstheme="minorHAnsi"/>
          <w:color w:val="auto"/>
        </w:rPr>
        <w:tab/>
        <w:t>La mesa examinadora deberá conformarse dentro de las 48 horas antes de la fecha de examen.</w:t>
      </w:r>
    </w:p>
    <w:p w:rsidR="000F3E3F" w:rsidRPr="002E7DD6" w:rsidRDefault="005F51A9" w:rsidP="00695BB2">
      <w:pPr>
        <w:jc w:val="both"/>
        <w:rPr>
          <w:rFonts w:asciiTheme="majorHAnsi" w:hAnsiTheme="majorHAnsi" w:cstheme="minorHAnsi"/>
          <w:color w:val="auto"/>
        </w:rPr>
      </w:pPr>
      <w:r w:rsidRPr="002E7DD6">
        <w:rPr>
          <w:rFonts w:asciiTheme="majorHAnsi" w:hAnsiTheme="majorHAnsi" w:cstheme="minorHAnsi"/>
          <w:b/>
          <w:color w:val="auto"/>
        </w:rPr>
        <w:t>Art. 52º.</w:t>
      </w:r>
      <w:r w:rsidR="000F3E3F" w:rsidRPr="002E7DD6">
        <w:rPr>
          <w:rFonts w:asciiTheme="majorHAnsi" w:hAnsiTheme="majorHAnsi" w:cstheme="minorHAnsi"/>
          <w:color w:val="auto"/>
        </w:rPr>
        <w:tab/>
        <w:t>Una vez recibida la comunicación, el Decano tomará la medida pertinente al caso.</w:t>
      </w:r>
    </w:p>
    <w:p w:rsidR="009B1D8D" w:rsidRPr="002E7DD6" w:rsidRDefault="009B1D8D" w:rsidP="00695BB2">
      <w:pPr>
        <w:rPr>
          <w:rFonts w:asciiTheme="majorHAnsi" w:hAnsiTheme="majorHAnsi" w:cstheme="minorHAnsi"/>
          <w:color w:val="auto"/>
        </w:rPr>
      </w:pPr>
    </w:p>
    <w:p w:rsidR="009F28EC" w:rsidRPr="002E7DD6" w:rsidRDefault="009F28EC" w:rsidP="00695BB2">
      <w:pPr>
        <w:rPr>
          <w:rFonts w:asciiTheme="majorHAnsi" w:hAnsiTheme="majorHAnsi" w:cstheme="minorHAnsi"/>
          <w:color w:val="auto"/>
        </w:rPr>
      </w:pPr>
    </w:p>
    <w:p w:rsidR="007C0B24" w:rsidRPr="002E7DD6" w:rsidRDefault="007C0B24" w:rsidP="007C0B24">
      <w:pPr>
        <w:widowControl w:val="0"/>
        <w:autoSpaceDE w:val="0"/>
        <w:autoSpaceDN w:val="0"/>
        <w:adjustRightInd w:val="0"/>
        <w:jc w:val="both"/>
        <w:rPr>
          <w:rFonts w:asciiTheme="majorHAnsi" w:hAnsiTheme="majorHAnsi" w:cstheme="minorHAnsi"/>
          <w:b/>
        </w:rPr>
      </w:pPr>
      <w:r w:rsidRPr="002E7DD6">
        <w:rPr>
          <w:rFonts w:asciiTheme="majorHAnsi" w:hAnsiTheme="majorHAnsi" w:cstheme="minorHAnsi"/>
          <w:b/>
        </w:rPr>
        <w:t>DE LA CONVALIDACION DE ASIGNATURAS</w:t>
      </w:r>
    </w:p>
    <w:p w:rsidR="007C0B24" w:rsidRPr="002E7DD6" w:rsidRDefault="007C0B24" w:rsidP="007C0B24">
      <w:pPr>
        <w:widowControl w:val="0"/>
        <w:autoSpaceDE w:val="0"/>
        <w:autoSpaceDN w:val="0"/>
        <w:adjustRightInd w:val="0"/>
        <w:jc w:val="both"/>
        <w:rPr>
          <w:rFonts w:asciiTheme="majorHAnsi" w:hAnsiTheme="majorHAnsi" w:cstheme="minorHAnsi"/>
          <w:b/>
        </w:rPr>
      </w:pPr>
    </w:p>
    <w:p w:rsidR="007C0B24" w:rsidRPr="002E7DD6" w:rsidRDefault="007C0B24" w:rsidP="007C0B24">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rPr>
        <w:t>Art. 53º</w:t>
      </w:r>
      <w:r w:rsidRPr="002E7DD6">
        <w:rPr>
          <w:rFonts w:asciiTheme="majorHAnsi" w:hAnsiTheme="majorHAnsi" w:cstheme="minorHAnsi"/>
          <w:b/>
        </w:rPr>
        <w:tab/>
      </w:r>
      <w:r w:rsidRPr="002E7DD6">
        <w:rPr>
          <w:rFonts w:asciiTheme="majorHAnsi" w:hAnsiTheme="majorHAnsi" w:cstheme="minorHAnsi"/>
        </w:rPr>
        <w:t>El interesado que quisiera convalidar una o más asignaturas aprobadas con anterioridad en otra institución de nivel universitario podrá solicitarlo a los efectos de darle la misma validez de las que forman parte del plan de estudios de la carrera respectiva.</w:t>
      </w:r>
    </w:p>
    <w:p w:rsidR="007C0B24" w:rsidRPr="002E7DD6" w:rsidRDefault="007C0B24" w:rsidP="007C0B24">
      <w:pPr>
        <w:widowControl w:val="0"/>
        <w:autoSpaceDE w:val="0"/>
        <w:autoSpaceDN w:val="0"/>
        <w:adjustRightInd w:val="0"/>
        <w:jc w:val="both"/>
        <w:rPr>
          <w:rFonts w:asciiTheme="majorHAnsi" w:hAnsiTheme="majorHAnsi" w:cstheme="minorHAnsi"/>
        </w:rPr>
      </w:pPr>
    </w:p>
    <w:p w:rsidR="007C0B24" w:rsidRPr="002E7DD6" w:rsidRDefault="007C0B24" w:rsidP="007C0B24">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rPr>
        <w:t>Art. 54º</w:t>
      </w:r>
      <w:r w:rsidRPr="002E7DD6">
        <w:rPr>
          <w:rFonts w:asciiTheme="majorHAnsi" w:hAnsiTheme="majorHAnsi" w:cstheme="minorHAnsi"/>
          <w:b/>
        </w:rPr>
        <w:tab/>
      </w:r>
      <w:r w:rsidRPr="002E7DD6">
        <w:rPr>
          <w:rFonts w:asciiTheme="majorHAnsi" w:hAnsiTheme="majorHAnsi" w:cstheme="minorHAnsi"/>
        </w:rPr>
        <w:t>La solicitud</w:t>
      </w:r>
      <w:r w:rsidR="002E7DD6">
        <w:rPr>
          <w:rFonts w:asciiTheme="majorHAnsi" w:hAnsiTheme="majorHAnsi" w:cstheme="minorHAnsi"/>
        </w:rPr>
        <w:t xml:space="preserve"> deberá ser presentada al Decanato</w:t>
      </w:r>
      <w:r w:rsidRPr="002E7DD6">
        <w:rPr>
          <w:rFonts w:asciiTheme="majorHAnsi" w:hAnsiTheme="majorHAnsi" w:cstheme="minorHAnsi"/>
        </w:rPr>
        <w:t xml:space="preserve"> de la Facultad y deberá estar acompañada de los siguientes documentos: a) Copia del programa de estudios autenticada por la secretaría de la Facultad de origen. b) Copia </w:t>
      </w:r>
      <w:r w:rsidR="002E7DD6">
        <w:rPr>
          <w:rFonts w:asciiTheme="majorHAnsi" w:hAnsiTheme="majorHAnsi" w:cstheme="minorHAnsi"/>
        </w:rPr>
        <w:t xml:space="preserve">autenticada por escribanía </w:t>
      </w:r>
      <w:r w:rsidRPr="002E7DD6">
        <w:rPr>
          <w:rFonts w:asciiTheme="majorHAnsi" w:hAnsiTheme="majorHAnsi" w:cstheme="minorHAnsi"/>
        </w:rPr>
        <w:t>de la Cédula de Identidad Civil. c) Certificado de Estudios original</w:t>
      </w:r>
      <w:r w:rsidR="002E7DD6">
        <w:rPr>
          <w:rFonts w:asciiTheme="majorHAnsi" w:hAnsiTheme="majorHAnsi" w:cstheme="minorHAnsi"/>
        </w:rPr>
        <w:t xml:space="preserve"> debidamente legalizado</w:t>
      </w:r>
      <w:r w:rsidRPr="002E7DD6">
        <w:rPr>
          <w:rFonts w:asciiTheme="majorHAnsi" w:hAnsiTheme="majorHAnsi" w:cstheme="minorHAnsi"/>
        </w:rPr>
        <w:t>; y, d) El recibo de pago de los aranceles respectivo,  de la UPE.</w:t>
      </w:r>
    </w:p>
    <w:p w:rsidR="007C0B24" w:rsidRPr="002E7DD6" w:rsidRDefault="007C0B24" w:rsidP="007C0B24">
      <w:pPr>
        <w:widowControl w:val="0"/>
        <w:autoSpaceDE w:val="0"/>
        <w:autoSpaceDN w:val="0"/>
        <w:adjustRightInd w:val="0"/>
        <w:jc w:val="both"/>
        <w:rPr>
          <w:rFonts w:asciiTheme="majorHAnsi" w:hAnsiTheme="majorHAnsi" w:cstheme="minorHAnsi"/>
        </w:rPr>
      </w:pPr>
    </w:p>
    <w:p w:rsidR="007C0B24" w:rsidRPr="002E7DD6" w:rsidRDefault="007C0B24" w:rsidP="007C0B24">
      <w:pPr>
        <w:widowControl w:val="0"/>
        <w:autoSpaceDE w:val="0"/>
        <w:autoSpaceDN w:val="0"/>
        <w:adjustRightInd w:val="0"/>
        <w:ind w:left="1440" w:hanging="1440"/>
        <w:jc w:val="both"/>
        <w:rPr>
          <w:rFonts w:asciiTheme="majorHAnsi" w:hAnsiTheme="majorHAnsi" w:cstheme="minorHAnsi"/>
        </w:rPr>
      </w:pPr>
      <w:r w:rsidRPr="002E7DD6">
        <w:rPr>
          <w:rFonts w:asciiTheme="majorHAnsi" w:hAnsiTheme="majorHAnsi" w:cstheme="minorHAnsi"/>
          <w:b/>
        </w:rPr>
        <w:t>Art.55º</w:t>
      </w:r>
      <w:r w:rsidRPr="002E7DD6">
        <w:rPr>
          <w:rFonts w:asciiTheme="majorHAnsi" w:hAnsiTheme="majorHAnsi" w:cstheme="minorHAnsi"/>
          <w:b/>
        </w:rPr>
        <w:tab/>
      </w:r>
      <w:r w:rsidRPr="002E7DD6">
        <w:rPr>
          <w:rFonts w:asciiTheme="majorHAnsi" w:hAnsiTheme="majorHAnsi" w:cstheme="minorHAnsi"/>
        </w:rPr>
        <w:t>Recibida la solicitud de convalidación, el Decan</w:t>
      </w:r>
      <w:r w:rsidR="00C14D23">
        <w:rPr>
          <w:rFonts w:asciiTheme="majorHAnsi" w:hAnsiTheme="majorHAnsi" w:cstheme="minorHAnsi"/>
        </w:rPr>
        <w:t>ato</w:t>
      </w:r>
      <w:r w:rsidRPr="002E7DD6">
        <w:rPr>
          <w:rFonts w:asciiTheme="majorHAnsi" w:hAnsiTheme="majorHAnsi" w:cstheme="minorHAnsi"/>
        </w:rPr>
        <w:t xml:space="preserve"> remitirá al profesor o Encargado de Cátedra de la materia, a los efectos de que éste dentro de un plazo de quince días  contados a partir de la recepción, emita un dictamen fundado sobre la procedencia o no del pedido respectivo, debiendo en todos los casos realizar un minucioso análisis  comparativo entre los programas de estudios de la materia  cuya convalidación se peticiona y lo que corresponda  a la materia aprobada dentro del plan de estudios de la carrera correspondiente a la Facultad de </w:t>
      </w:r>
      <w:r w:rsidR="00D877D4">
        <w:rPr>
          <w:rFonts w:asciiTheme="majorHAnsi" w:hAnsiTheme="majorHAnsi" w:cstheme="minorHAnsi"/>
        </w:rPr>
        <w:t>Ciencias de la Salud - Licenciaturas</w:t>
      </w:r>
      <w:r w:rsidRPr="002E7DD6">
        <w:rPr>
          <w:rFonts w:asciiTheme="majorHAnsi" w:hAnsiTheme="majorHAnsi" w:cstheme="minorHAnsi"/>
        </w:rPr>
        <w:t xml:space="preserve">. Toda vez que la equivalencia de los programas corresponda al </w:t>
      </w:r>
      <w:r w:rsidR="00C14D23">
        <w:rPr>
          <w:rFonts w:asciiTheme="majorHAnsi" w:hAnsiTheme="majorHAnsi" w:cstheme="minorHAnsi"/>
        </w:rPr>
        <w:t>75</w:t>
      </w:r>
      <w:r w:rsidRPr="002E7DD6">
        <w:rPr>
          <w:rFonts w:asciiTheme="majorHAnsi" w:hAnsiTheme="majorHAnsi" w:cstheme="minorHAnsi"/>
        </w:rPr>
        <w:t xml:space="preserve">% de los contenidos y el </w:t>
      </w:r>
      <w:r w:rsidR="00C14D23">
        <w:rPr>
          <w:rFonts w:asciiTheme="majorHAnsi" w:hAnsiTheme="majorHAnsi" w:cstheme="minorHAnsi"/>
        </w:rPr>
        <w:t>10</w:t>
      </w:r>
      <w:r w:rsidRPr="002E7DD6">
        <w:rPr>
          <w:rFonts w:asciiTheme="majorHAnsi" w:hAnsiTheme="majorHAnsi" w:cstheme="minorHAnsi"/>
        </w:rPr>
        <w:t>0% de la carga horaria, además de lo previsto en el artículo anterior, deberá procederse a la convalidación.</w:t>
      </w:r>
    </w:p>
    <w:p w:rsidR="007C0B24" w:rsidRPr="002E7DD6" w:rsidRDefault="007C0B24" w:rsidP="007C0B24">
      <w:pPr>
        <w:widowControl w:val="0"/>
        <w:autoSpaceDE w:val="0"/>
        <w:autoSpaceDN w:val="0"/>
        <w:adjustRightInd w:val="0"/>
        <w:jc w:val="both"/>
        <w:rPr>
          <w:rFonts w:asciiTheme="majorHAnsi" w:hAnsiTheme="majorHAnsi" w:cstheme="minorHAnsi"/>
        </w:rPr>
      </w:pPr>
    </w:p>
    <w:p w:rsidR="007C0B24" w:rsidRPr="002E7DD6" w:rsidRDefault="007C0B24" w:rsidP="007C0B24">
      <w:pPr>
        <w:widowControl w:val="0"/>
        <w:autoSpaceDE w:val="0"/>
        <w:autoSpaceDN w:val="0"/>
        <w:adjustRightInd w:val="0"/>
        <w:ind w:left="1440" w:hanging="1440"/>
        <w:jc w:val="both"/>
        <w:rPr>
          <w:rFonts w:asciiTheme="majorHAnsi" w:hAnsiTheme="majorHAnsi" w:cstheme="minorHAnsi"/>
          <w:b/>
        </w:rPr>
      </w:pPr>
      <w:r w:rsidRPr="002E7DD6">
        <w:rPr>
          <w:rFonts w:asciiTheme="majorHAnsi" w:hAnsiTheme="majorHAnsi" w:cstheme="minorHAnsi"/>
          <w:b/>
        </w:rPr>
        <w:t>Art. 56º</w:t>
      </w:r>
      <w:r w:rsidRPr="002E7DD6">
        <w:rPr>
          <w:rFonts w:asciiTheme="majorHAnsi" w:hAnsiTheme="majorHAnsi" w:cstheme="minorHAnsi"/>
        </w:rPr>
        <w:tab/>
        <w:t>Vencido el plazo señalado en el artículo 51º,  el Profesor devolverá al Decanato el expediente acompañado del dictamen pertinente que será elevado a consideración del Consejo Superior Universitario, para su tratamiento correspondiente. La  decisión tomada al respecto  será irrecurrible.</w:t>
      </w:r>
    </w:p>
    <w:p w:rsidR="003D41B5" w:rsidRPr="002E7DD6" w:rsidRDefault="003D41B5" w:rsidP="00695BB2">
      <w:pPr>
        <w:rPr>
          <w:rFonts w:asciiTheme="majorHAnsi" w:hAnsiTheme="majorHAnsi" w:cstheme="minorHAnsi"/>
          <w:color w:val="auto"/>
        </w:rPr>
      </w:pPr>
    </w:p>
    <w:p w:rsidR="003D41B5" w:rsidRPr="002E7DD6" w:rsidRDefault="003D41B5" w:rsidP="00695BB2">
      <w:pPr>
        <w:rPr>
          <w:rFonts w:asciiTheme="majorHAnsi" w:hAnsiTheme="majorHAnsi" w:cstheme="minorHAnsi"/>
          <w:color w:val="auto"/>
        </w:rPr>
      </w:pPr>
    </w:p>
    <w:p w:rsidR="009B1D8D" w:rsidRPr="002E7DD6" w:rsidRDefault="001B7712" w:rsidP="00695BB2">
      <w:pPr>
        <w:jc w:val="center"/>
        <w:rPr>
          <w:rFonts w:asciiTheme="majorHAnsi" w:eastAsia="Arial Unicode MS" w:hAnsiTheme="majorHAnsi" w:cstheme="minorHAnsi"/>
          <w:b/>
          <w:color w:val="auto"/>
        </w:rPr>
      </w:pPr>
      <w:r w:rsidRPr="002E7DD6">
        <w:rPr>
          <w:rFonts w:asciiTheme="majorHAnsi" w:eastAsia="Arial Unicode MS" w:hAnsiTheme="majorHAnsi" w:cstheme="minorHAnsi"/>
          <w:b/>
          <w:color w:val="auto"/>
        </w:rPr>
        <w:t>CAPITULO VI</w:t>
      </w:r>
    </w:p>
    <w:p w:rsidR="00D65B98" w:rsidRPr="002E7DD6" w:rsidRDefault="00D65B98" w:rsidP="00695BB2">
      <w:pPr>
        <w:shd w:val="clear" w:color="auto" w:fill="FFFFFF"/>
        <w:textAlignment w:val="baseline"/>
        <w:rPr>
          <w:rFonts w:asciiTheme="majorHAnsi" w:hAnsiTheme="majorHAnsi" w:cstheme="minorHAnsi"/>
          <w:b/>
          <w:bCs/>
        </w:rPr>
      </w:pPr>
    </w:p>
    <w:p w:rsidR="00D65B98" w:rsidRPr="002E7DD6" w:rsidRDefault="00D65B98" w:rsidP="00695BB2">
      <w:pPr>
        <w:shd w:val="clear" w:color="auto" w:fill="FFFFFF"/>
        <w:textAlignment w:val="baseline"/>
        <w:rPr>
          <w:rFonts w:asciiTheme="majorHAnsi" w:hAnsiTheme="majorHAnsi" w:cstheme="minorHAnsi"/>
        </w:rPr>
      </w:pPr>
      <w:r w:rsidRPr="002E7DD6">
        <w:rPr>
          <w:rFonts w:asciiTheme="majorHAnsi" w:hAnsiTheme="majorHAnsi" w:cstheme="minorHAnsi"/>
          <w:b/>
          <w:bCs/>
        </w:rPr>
        <w:t xml:space="preserve">DE LA  INVESTIGACIÓN Y EXTENSIÓN UNIVERSITARIA </w:t>
      </w:r>
    </w:p>
    <w:p w:rsidR="00D65B98" w:rsidRPr="002E7DD6" w:rsidRDefault="00D65B98" w:rsidP="00695BB2">
      <w:pPr>
        <w:jc w:val="both"/>
        <w:rPr>
          <w:rFonts w:asciiTheme="majorHAnsi" w:hAnsiTheme="majorHAnsi" w:cstheme="minorHAnsi"/>
        </w:rPr>
      </w:pPr>
    </w:p>
    <w:p w:rsidR="00D65B98" w:rsidRPr="002E7DD6" w:rsidRDefault="00D65B98" w:rsidP="00695BB2">
      <w:pPr>
        <w:jc w:val="both"/>
        <w:rPr>
          <w:rFonts w:asciiTheme="majorHAnsi" w:hAnsiTheme="majorHAnsi" w:cstheme="minorHAnsi"/>
        </w:rPr>
      </w:pPr>
      <w:r w:rsidRPr="002E7DD6">
        <w:rPr>
          <w:rFonts w:asciiTheme="majorHAnsi" w:hAnsiTheme="majorHAnsi" w:cstheme="minorHAnsi"/>
        </w:rPr>
        <w:t>Artículo 5</w:t>
      </w:r>
      <w:r w:rsidR="007C0B24" w:rsidRPr="002E7DD6">
        <w:rPr>
          <w:rFonts w:asciiTheme="majorHAnsi" w:hAnsiTheme="majorHAnsi" w:cstheme="minorHAnsi"/>
        </w:rPr>
        <w:t>7</w:t>
      </w:r>
      <w:r w:rsidRPr="002E7DD6">
        <w:rPr>
          <w:rFonts w:asciiTheme="majorHAnsi" w:hAnsiTheme="majorHAnsi" w:cstheme="minorHAnsi"/>
        </w:rPr>
        <w:t>º.  De los Programas de Investigación  Y Extensión universitaria  serán desarrollados conforme al  Estatuto de la Universidad.</w:t>
      </w:r>
    </w:p>
    <w:p w:rsidR="00D65B98" w:rsidRPr="002E7DD6" w:rsidRDefault="00D65B98" w:rsidP="00695BB2">
      <w:pPr>
        <w:jc w:val="center"/>
        <w:rPr>
          <w:rFonts w:asciiTheme="majorHAnsi" w:hAnsiTheme="majorHAnsi" w:cstheme="minorHAnsi"/>
          <w:b/>
        </w:rPr>
      </w:pPr>
    </w:p>
    <w:p w:rsidR="003D41B5" w:rsidRPr="002E7DD6" w:rsidRDefault="003D41B5" w:rsidP="00695BB2">
      <w:pPr>
        <w:jc w:val="center"/>
        <w:rPr>
          <w:rFonts w:asciiTheme="majorHAnsi" w:hAnsiTheme="majorHAnsi" w:cstheme="minorHAnsi"/>
          <w:b/>
        </w:rPr>
      </w:pPr>
    </w:p>
    <w:p w:rsidR="00FA30A8" w:rsidRPr="002E7DD6" w:rsidRDefault="00FA30A8" w:rsidP="00695BB2">
      <w:pPr>
        <w:tabs>
          <w:tab w:val="left" w:pos="1843"/>
        </w:tabs>
        <w:jc w:val="center"/>
        <w:rPr>
          <w:rFonts w:asciiTheme="majorHAnsi" w:hAnsiTheme="majorHAnsi" w:cstheme="minorHAnsi"/>
          <w:b/>
        </w:rPr>
      </w:pPr>
      <w:r w:rsidRPr="002E7DD6">
        <w:rPr>
          <w:rFonts w:asciiTheme="majorHAnsi" w:hAnsiTheme="majorHAnsi" w:cstheme="minorHAnsi"/>
          <w:b/>
        </w:rPr>
        <w:t>CAPITULO VII</w:t>
      </w:r>
    </w:p>
    <w:p w:rsidR="00FA30A8" w:rsidRPr="002E7DD6" w:rsidRDefault="00FA30A8" w:rsidP="00695BB2">
      <w:pPr>
        <w:jc w:val="center"/>
        <w:rPr>
          <w:rFonts w:asciiTheme="majorHAnsi" w:hAnsiTheme="majorHAnsi" w:cstheme="minorHAnsi"/>
          <w:b/>
        </w:rPr>
      </w:pPr>
      <w:r w:rsidRPr="002E7DD6">
        <w:rPr>
          <w:rFonts w:asciiTheme="majorHAnsi" w:hAnsiTheme="majorHAnsi" w:cstheme="minorHAnsi"/>
          <w:b/>
        </w:rPr>
        <w:t>EL TRABAJO FINAL DE GRADO ACADEMICO</w:t>
      </w:r>
    </w:p>
    <w:p w:rsidR="00FA30A8" w:rsidRPr="002E7DD6" w:rsidRDefault="007C0B24" w:rsidP="00695BB2">
      <w:pPr>
        <w:jc w:val="both"/>
        <w:rPr>
          <w:rFonts w:asciiTheme="majorHAnsi" w:hAnsiTheme="majorHAnsi" w:cstheme="minorHAnsi"/>
          <w:b/>
        </w:rPr>
      </w:pPr>
      <w:r w:rsidRPr="002E7DD6">
        <w:rPr>
          <w:rFonts w:asciiTheme="majorHAnsi" w:hAnsiTheme="majorHAnsi" w:cstheme="minorHAnsi"/>
          <w:b/>
        </w:rPr>
        <w:t>Artículo  58</w:t>
      </w:r>
      <w:r w:rsidR="00D65B98" w:rsidRPr="002E7DD6">
        <w:rPr>
          <w:rFonts w:asciiTheme="majorHAnsi" w:hAnsiTheme="majorHAnsi" w:cstheme="minorHAnsi"/>
          <w:b/>
        </w:rPr>
        <w:t>º.</w:t>
      </w:r>
      <w:r w:rsidR="00FA30A8" w:rsidRPr="002E7DD6">
        <w:rPr>
          <w:rFonts w:asciiTheme="majorHAnsi" w:hAnsiTheme="majorHAnsi" w:cstheme="minorHAnsi"/>
        </w:rPr>
        <w:t xml:space="preserve">Definición Se denomina Trabajo Final de Grado </w:t>
      </w:r>
      <w:r w:rsidR="00FA30A8" w:rsidRPr="002E7DD6">
        <w:rPr>
          <w:rFonts w:asciiTheme="majorHAnsi" w:hAnsiTheme="majorHAnsi" w:cstheme="minorHAnsi"/>
          <w:color w:val="333333"/>
        </w:rPr>
        <w:t xml:space="preserve">al </w:t>
      </w:r>
      <w:r w:rsidR="00266883" w:rsidRPr="002E7DD6">
        <w:rPr>
          <w:rFonts w:asciiTheme="majorHAnsi" w:hAnsiTheme="majorHAnsi" w:cstheme="minorHAnsi"/>
          <w:color w:val="333333"/>
        </w:rPr>
        <w:t xml:space="preserve"> </w:t>
      </w:r>
      <w:r w:rsidR="00FA30A8" w:rsidRPr="002E7DD6">
        <w:rPr>
          <w:rFonts w:asciiTheme="majorHAnsi" w:hAnsiTheme="majorHAnsi" w:cstheme="minorHAnsi"/>
        </w:rPr>
        <w:t xml:space="preserve"> documento  con característica   formal, definido </w:t>
      </w:r>
      <w:r w:rsidR="00FD1DD2" w:rsidRPr="002E7DD6">
        <w:rPr>
          <w:rFonts w:asciiTheme="majorHAnsi" w:hAnsiTheme="majorHAnsi" w:cstheme="minorHAnsi"/>
        </w:rPr>
        <w:t xml:space="preserve">por una unidad académica- sea: </w:t>
      </w:r>
      <w:r w:rsidR="00FA30A8" w:rsidRPr="002E7DD6">
        <w:rPr>
          <w:rFonts w:asciiTheme="majorHAnsi" w:hAnsiTheme="majorHAnsi" w:cstheme="minorHAnsi"/>
        </w:rPr>
        <w:t>tesis, tesina, proyecto de fin de curso-, elaborado por uno o más estudiantes con el propósito de explorar y presentar sus resultados para la sustentación de su examen profesional, con el asesoramiento de un profesor o graduado universitario nominado por la facultad.</w:t>
      </w:r>
    </w:p>
    <w:p w:rsidR="00FA30A8" w:rsidRPr="002E7DD6" w:rsidRDefault="00FA30A8" w:rsidP="00695BB2">
      <w:pPr>
        <w:pStyle w:val="Sangra2detindependiente"/>
        <w:spacing w:after="0" w:line="240" w:lineRule="auto"/>
        <w:ind w:left="0"/>
        <w:jc w:val="both"/>
        <w:rPr>
          <w:rFonts w:asciiTheme="majorHAnsi" w:hAnsiTheme="majorHAnsi" w:cstheme="minorHAnsi"/>
        </w:rPr>
      </w:pPr>
      <w:r w:rsidRPr="002E7DD6">
        <w:rPr>
          <w:rFonts w:asciiTheme="majorHAnsi" w:hAnsiTheme="majorHAnsi" w:cstheme="minorHAnsi"/>
        </w:rPr>
        <w:t>Dicho trabajo sirve para explicar, describir, informar, predecir o proponer un descubrimiento que propenden a la  innovación, una idea u obra o bien un proceso y/o el resultado de una investigación realizada. Deberá ser  un aporte original en el área específica de su disciplina referido a un problema o tema debidamente fundamentado, que conlleva una elaboración teórica basada en investigación bibliográfica o de campo, o bien, un proyecto de acción con base teórica y empírica.</w:t>
      </w:r>
    </w:p>
    <w:p w:rsidR="00FA30A8" w:rsidRPr="002E7DD6" w:rsidRDefault="00D65B98" w:rsidP="00695BB2">
      <w:pPr>
        <w:pStyle w:val="Sangra2detindependiente"/>
        <w:spacing w:after="0" w:line="240" w:lineRule="auto"/>
        <w:ind w:left="0"/>
        <w:jc w:val="both"/>
        <w:rPr>
          <w:rFonts w:asciiTheme="majorHAnsi" w:hAnsiTheme="majorHAnsi" w:cstheme="minorHAnsi"/>
        </w:rPr>
      </w:pPr>
      <w:r w:rsidRPr="002E7DD6">
        <w:rPr>
          <w:rFonts w:asciiTheme="majorHAnsi" w:hAnsiTheme="majorHAnsi" w:cstheme="minorHAnsi"/>
          <w:b/>
        </w:rPr>
        <w:t>Artículo 5</w:t>
      </w:r>
      <w:r w:rsidR="007C0B24" w:rsidRPr="002E7DD6">
        <w:rPr>
          <w:rFonts w:asciiTheme="majorHAnsi" w:hAnsiTheme="majorHAnsi" w:cstheme="minorHAnsi"/>
          <w:b/>
        </w:rPr>
        <w:t>9</w:t>
      </w:r>
      <w:r w:rsidRPr="002E7DD6">
        <w:rPr>
          <w:rFonts w:asciiTheme="majorHAnsi" w:hAnsiTheme="majorHAnsi" w:cstheme="minorHAnsi"/>
          <w:b/>
        </w:rPr>
        <w:t>º.</w:t>
      </w:r>
      <w:r w:rsidR="00FA30A8" w:rsidRPr="002E7DD6">
        <w:rPr>
          <w:rFonts w:asciiTheme="majorHAnsi" w:hAnsiTheme="majorHAnsi" w:cstheme="minorHAnsi"/>
        </w:rPr>
        <w:t xml:space="preserve"> Procedimiento para su elaboración y presentación</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Todo trabajo  podrá ser realizado individualmente o en equipo. Si fuese en equipo con un número no mayor de tres miembros. Si se  tratare de un trabajo multidisciplinar, el número de integrantes  será estu</w:t>
      </w:r>
      <w:r w:rsidR="00FD1DD2" w:rsidRPr="002E7DD6">
        <w:rPr>
          <w:rFonts w:asciiTheme="majorHAnsi" w:hAnsiTheme="majorHAnsi" w:cstheme="minorHAnsi"/>
        </w:rPr>
        <w:t>diado por decanato</w:t>
      </w:r>
      <w:r w:rsidRPr="002E7DD6">
        <w:rPr>
          <w:rFonts w:asciiTheme="majorHAnsi" w:hAnsiTheme="majorHAnsi" w:cstheme="minorHAnsi"/>
        </w:rPr>
        <w:t xml:space="preserve">   conforme a las características del trabajo.</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Cada grupo de no más de quince alumnos contará  con un tutor.</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El  tutor o Asesor  será un profesor  de la facultad en primera instancia, un profesor  de la universidad en segunda instancia.</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 xml:space="preserve">Los alumnos  que estén cursando  regularmente el último semestre  de la carrera, podrán acceder a la tutoría de trabajos de grado.  Para ello deberán presentar por escrito la propuesta al decanato. </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La aprobación o no del trabajo- propuesto por el alumno  habrá de producirse en el plazo de un mes de la presentación.</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Una vez aprobada la propuesta,  si el alumno decide cambiar de tema,- por causas debidamente justificadas-, éste deberá comunicar por escrito  al  Asesor/Tutor, quien  a su vez comunicará a la instancia correspondiente   y esperar el tiempo no mayor de dos semanas  para que el Decano   decida al respecto.</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El  estudiante tendrá un plazo de  sesenta días para la reelaboración de la propuesta.</w:t>
      </w:r>
    </w:p>
    <w:p w:rsidR="00FA30A8" w:rsidRPr="002E7DD6" w:rsidRDefault="00FA30A8" w:rsidP="00695BB2">
      <w:pPr>
        <w:numPr>
          <w:ilvl w:val="0"/>
          <w:numId w:val="47"/>
        </w:numPr>
        <w:jc w:val="both"/>
        <w:rPr>
          <w:rFonts w:asciiTheme="majorHAnsi" w:hAnsiTheme="majorHAnsi" w:cstheme="minorHAnsi"/>
        </w:rPr>
      </w:pPr>
      <w:r w:rsidRPr="002E7DD6">
        <w:rPr>
          <w:rFonts w:asciiTheme="majorHAnsi" w:hAnsiTheme="majorHAnsi" w:cstheme="minorHAnsi"/>
        </w:rPr>
        <w:t>La propuesta se considerará inscripta por un plazo máximo de dos años, transcurrido el plazo, el  interesado podrá  solicitar una prórroga adicional de un año. El Decano  la  concederá únicamente si el tema conserva su relevancia y pertinencia (tanto teórica como práctica). Si se cancela la propuesta, se deberá reiniciar todo el proceso.</w:t>
      </w:r>
    </w:p>
    <w:p w:rsidR="00FA30A8" w:rsidRPr="002E7DD6" w:rsidRDefault="00D65B98" w:rsidP="00695BB2">
      <w:pPr>
        <w:tabs>
          <w:tab w:val="left" w:pos="709"/>
        </w:tabs>
        <w:jc w:val="both"/>
        <w:rPr>
          <w:rFonts w:asciiTheme="majorHAnsi" w:hAnsiTheme="majorHAnsi" w:cstheme="minorHAnsi"/>
          <w:b/>
        </w:rPr>
      </w:pPr>
      <w:r w:rsidRPr="002E7DD6">
        <w:rPr>
          <w:rFonts w:asciiTheme="majorHAnsi" w:hAnsiTheme="majorHAnsi" w:cstheme="minorHAnsi"/>
          <w:b/>
        </w:rPr>
        <w:t xml:space="preserve">Artículo </w:t>
      </w:r>
      <w:r w:rsidR="007C0B24" w:rsidRPr="002E7DD6">
        <w:rPr>
          <w:rFonts w:asciiTheme="majorHAnsi" w:hAnsiTheme="majorHAnsi" w:cstheme="minorHAnsi"/>
          <w:b/>
        </w:rPr>
        <w:t>60</w:t>
      </w:r>
      <w:r w:rsidRPr="002E7DD6">
        <w:rPr>
          <w:rFonts w:asciiTheme="majorHAnsi" w:hAnsiTheme="majorHAnsi" w:cstheme="minorHAnsi"/>
          <w:b/>
        </w:rPr>
        <w:t>º.</w:t>
      </w:r>
      <w:r w:rsidR="00FA30A8" w:rsidRPr="002E7DD6">
        <w:rPr>
          <w:rFonts w:asciiTheme="majorHAnsi" w:hAnsiTheme="majorHAnsi" w:cstheme="minorHAnsi"/>
          <w:b/>
        </w:rPr>
        <w:t xml:space="preserve">Evaluación </w:t>
      </w:r>
    </w:p>
    <w:p w:rsidR="00FA30A8" w:rsidRPr="002E7DD6" w:rsidRDefault="00FA30A8" w:rsidP="00695BB2">
      <w:pPr>
        <w:tabs>
          <w:tab w:val="left" w:pos="709"/>
        </w:tabs>
        <w:ind w:left="360"/>
        <w:jc w:val="both"/>
        <w:rPr>
          <w:rFonts w:asciiTheme="majorHAnsi" w:hAnsiTheme="majorHAnsi" w:cstheme="minorHAnsi"/>
          <w:b/>
        </w:rPr>
      </w:pPr>
      <w:r w:rsidRPr="002E7DD6">
        <w:rPr>
          <w:rFonts w:asciiTheme="majorHAnsi" w:hAnsiTheme="majorHAnsi" w:cstheme="minorHAnsi"/>
          <w:b/>
        </w:rPr>
        <w:t>A- De la propuesta</w:t>
      </w:r>
    </w:p>
    <w:p w:rsidR="00FA30A8" w:rsidRPr="002E7DD6" w:rsidRDefault="00FA30A8" w:rsidP="00695BB2">
      <w:pPr>
        <w:pStyle w:val="Prrafodelista"/>
        <w:numPr>
          <w:ilvl w:val="0"/>
          <w:numId w:val="48"/>
        </w:numPr>
        <w:contextualSpacing w:val="0"/>
        <w:jc w:val="both"/>
        <w:rPr>
          <w:rFonts w:asciiTheme="majorHAnsi" w:hAnsiTheme="majorHAnsi" w:cstheme="minorHAnsi"/>
        </w:rPr>
      </w:pPr>
      <w:r w:rsidRPr="002E7DD6">
        <w:rPr>
          <w:rFonts w:asciiTheme="majorHAnsi" w:hAnsiTheme="majorHAnsi" w:cstheme="minorHAnsi"/>
        </w:rPr>
        <w:t>El  estudiante deberá someter la propuesta de trabajo  al Decano  para su aprobación e inscripció</w:t>
      </w:r>
      <w:r w:rsidR="00FD1DD2" w:rsidRPr="002E7DD6">
        <w:rPr>
          <w:rFonts w:asciiTheme="majorHAnsi" w:hAnsiTheme="majorHAnsi" w:cstheme="minorHAnsi"/>
        </w:rPr>
        <w:t>n,  siguiendo el  formato y redacción conforme</w:t>
      </w:r>
      <w:r w:rsidRPr="002E7DD6">
        <w:rPr>
          <w:rFonts w:asciiTheme="majorHAnsi" w:hAnsiTheme="majorHAnsi" w:cstheme="minorHAnsi"/>
        </w:rPr>
        <w:t xml:space="preserve"> la Normativa  Internacional  A</w:t>
      </w:r>
      <w:r w:rsidR="00FD1DD2" w:rsidRPr="002E7DD6">
        <w:rPr>
          <w:rFonts w:asciiTheme="majorHAnsi" w:hAnsiTheme="majorHAnsi" w:cstheme="minorHAnsi"/>
        </w:rPr>
        <w:t>PA.</w:t>
      </w:r>
    </w:p>
    <w:p w:rsidR="00FA30A8" w:rsidRPr="002E7DD6" w:rsidRDefault="00FA30A8" w:rsidP="00695BB2">
      <w:pPr>
        <w:pStyle w:val="Prrafodelista"/>
        <w:numPr>
          <w:ilvl w:val="0"/>
          <w:numId w:val="48"/>
        </w:numPr>
        <w:contextualSpacing w:val="0"/>
        <w:jc w:val="both"/>
        <w:rPr>
          <w:rFonts w:asciiTheme="majorHAnsi" w:hAnsiTheme="majorHAnsi" w:cstheme="minorHAnsi"/>
        </w:rPr>
      </w:pPr>
      <w:r w:rsidRPr="002E7DD6">
        <w:rPr>
          <w:rFonts w:asciiTheme="majorHAnsi" w:hAnsiTheme="majorHAnsi" w:cstheme="minorHAnsi"/>
        </w:rPr>
        <w:t>La Evaluación de la propuesta será competencia del  Decano, considerando relevancia académica y social.</w:t>
      </w:r>
    </w:p>
    <w:p w:rsidR="00FA30A8" w:rsidRPr="002E7DD6" w:rsidRDefault="00FA30A8" w:rsidP="00695BB2">
      <w:pPr>
        <w:numPr>
          <w:ilvl w:val="0"/>
          <w:numId w:val="48"/>
        </w:numPr>
        <w:jc w:val="both"/>
        <w:rPr>
          <w:rFonts w:asciiTheme="majorHAnsi" w:hAnsiTheme="majorHAnsi" w:cstheme="minorHAnsi"/>
        </w:rPr>
      </w:pPr>
      <w:r w:rsidRPr="002E7DD6">
        <w:rPr>
          <w:rFonts w:asciiTheme="majorHAnsi" w:hAnsiTheme="majorHAnsi" w:cstheme="minorHAnsi"/>
        </w:rPr>
        <w:t>La propuesta del trabajo  deberá incluir al menos las siguientes partes:</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 xml:space="preserve">Tema (Título tentativo)  </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Antecedentes del Tema o Estado del Arte</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Planteamiento  del problema</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Propósito del estudio (objetivos)</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Importancia del estudio (justificación)</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Hipótesis y variables (Para estudios cuantitativos) y  supuestos (para estudios cualitativos)</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Índice esquemático.</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Definición de términos</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Aportación a la disciplina, la escuela o a la carrera.</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lastRenderedPageBreak/>
        <w:t>Diseño de investigación (propuesta metodológica)</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Apoyo bibliográfico (bibliografía)</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Calendarización y presupuesto</w:t>
      </w:r>
    </w:p>
    <w:p w:rsidR="00FA30A8" w:rsidRPr="002E7DD6" w:rsidRDefault="00FA30A8" w:rsidP="00695BB2">
      <w:pPr>
        <w:numPr>
          <w:ilvl w:val="0"/>
          <w:numId w:val="41"/>
        </w:numPr>
        <w:tabs>
          <w:tab w:val="left" w:pos="709"/>
        </w:tabs>
        <w:jc w:val="both"/>
        <w:rPr>
          <w:rFonts w:asciiTheme="majorHAnsi" w:hAnsiTheme="majorHAnsi" w:cstheme="minorHAnsi"/>
        </w:rPr>
      </w:pPr>
      <w:r w:rsidRPr="002E7DD6">
        <w:rPr>
          <w:rFonts w:asciiTheme="majorHAnsi" w:hAnsiTheme="majorHAnsi" w:cstheme="minorHAnsi"/>
        </w:rPr>
        <w:t>Carta resumen para aprobación.</w:t>
      </w:r>
    </w:p>
    <w:p w:rsidR="003C347A" w:rsidRPr="002E7DD6" w:rsidRDefault="003C347A" w:rsidP="003C347A">
      <w:pPr>
        <w:tabs>
          <w:tab w:val="left" w:pos="709"/>
        </w:tabs>
        <w:jc w:val="both"/>
        <w:rPr>
          <w:rFonts w:asciiTheme="majorHAnsi" w:hAnsiTheme="majorHAnsi" w:cstheme="minorHAnsi"/>
        </w:rPr>
      </w:pPr>
    </w:p>
    <w:p w:rsidR="003C347A" w:rsidRPr="002E7DD6" w:rsidRDefault="003C347A" w:rsidP="003C347A">
      <w:pPr>
        <w:tabs>
          <w:tab w:val="left" w:pos="709"/>
        </w:tabs>
        <w:jc w:val="both"/>
        <w:rPr>
          <w:rFonts w:asciiTheme="majorHAnsi" w:hAnsiTheme="majorHAnsi" w:cstheme="minorHAnsi"/>
        </w:rPr>
      </w:pPr>
    </w:p>
    <w:p w:rsidR="003C347A" w:rsidRPr="002E7DD6" w:rsidRDefault="003C347A" w:rsidP="003C347A">
      <w:pPr>
        <w:tabs>
          <w:tab w:val="left" w:pos="709"/>
        </w:tabs>
        <w:jc w:val="both"/>
        <w:rPr>
          <w:rFonts w:asciiTheme="majorHAnsi" w:hAnsiTheme="majorHAnsi" w:cstheme="minorHAnsi"/>
        </w:rPr>
      </w:pPr>
    </w:p>
    <w:p w:rsidR="003C347A" w:rsidRPr="002E7DD6" w:rsidRDefault="003C347A" w:rsidP="003C347A">
      <w:pPr>
        <w:tabs>
          <w:tab w:val="left" w:pos="709"/>
        </w:tabs>
        <w:jc w:val="both"/>
        <w:rPr>
          <w:rFonts w:asciiTheme="majorHAnsi" w:hAnsiTheme="majorHAnsi" w:cstheme="minorHAnsi"/>
        </w:rPr>
      </w:pPr>
    </w:p>
    <w:p w:rsidR="00FA30A8" w:rsidRPr="002E7DD6" w:rsidRDefault="00FA30A8" w:rsidP="00695BB2">
      <w:pPr>
        <w:tabs>
          <w:tab w:val="left" w:pos="709"/>
        </w:tabs>
        <w:ind w:left="360"/>
        <w:jc w:val="both"/>
        <w:rPr>
          <w:rFonts w:asciiTheme="majorHAnsi" w:hAnsiTheme="majorHAnsi" w:cstheme="minorHAnsi"/>
        </w:rPr>
      </w:pPr>
      <w:r w:rsidRPr="002E7DD6">
        <w:rPr>
          <w:rFonts w:asciiTheme="majorHAnsi" w:hAnsiTheme="majorHAnsi" w:cstheme="minorHAnsi"/>
        </w:rPr>
        <w:t>3.1. Análisis de la Propuesta</w:t>
      </w:r>
    </w:p>
    <w:p w:rsidR="00FA30A8" w:rsidRPr="002E7DD6" w:rsidRDefault="00FA30A8" w:rsidP="00695BB2">
      <w:pPr>
        <w:pStyle w:val="Prrafodelista"/>
        <w:numPr>
          <w:ilvl w:val="2"/>
          <w:numId w:val="48"/>
        </w:numPr>
        <w:tabs>
          <w:tab w:val="left" w:pos="709"/>
        </w:tabs>
        <w:contextualSpacing w:val="0"/>
        <w:jc w:val="both"/>
        <w:rPr>
          <w:rFonts w:asciiTheme="majorHAnsi" w:hAnsiTheme="majorHAnsi" w:cstheme="minorHAnsi"/>
        </w:rPr>
      </w:pPr>
      <w:r w:rsidRPr="002E7DD6">
        <w:rPr>
          <w:rFonts w:asciiTheme="majorHAnsi" w:hAnsiTheme="majorHAnsi" w:cstheme="minorHAnsi"/>
        </w:rPr>
        <w:t>El tema:</w:t>
      </w:r>
      <w:r w:rsidRPr="002E7DD6">
        <w:rPr>
          <w:rFonts w:asciiTheme="majorHAnsi" w:hAnsiTheme="majorHAnsi" w:cstheme="minorHAnsi"/>
          <w:b/>
        </w:rPr>
        <w:t xml:space="preserve"> </w:t>
      </w:r>
      <w:r w:rsidRPr="002E7DD6">
        <w:rPr>
          <w:rFonts w:asciiTheme="majorHAnsi" w:hAnsiTheme="majorHAnsi" w:cstheme="minorHAnsi"/>
        </w:rPr>
        <w:t>Se ceñirá a los siguientes criterios:</w:t>
      </w:r>
    </w:p>
    <w:p w:rsidR="00FA30A8" w:rsidRPr="002E7DD6" w:rsidRDefault="00FA30A8" w:rsidP="00695BB2">
      <w:pPr>
        <w:numPr>
          <w:ilvl w:val="2"/>
          <w:numId w:val="43"/>
        </w:numPr>
        <w:tabs>
          <w:tab w:val="left" w:pos="709"/>
        </w:tabs>
        <w:ind w:hanging="900"/>
        <w:jc w:val="both"/>
        <w:rPr>
          <w:rFonts w:asciiTheme="majorHAnsi" w:hAnsiTheme="majorHAnsi" w:cstheme="minorHAnsi"/>
        </w:rPr>
      </w:pPr>
      <w:r w:rsidRPr="002E7DD6">
        <w:rPr>
          <w:rFonts w:asciiTheme="majorHAnsi" w:hAnsiTheme="majorHAnsi" w:cstheme="minorHAnsi"/>
        </w:rPr>
        <w:t xml:space="preserve">Podrá referirse  a temas relacionados con las disciplinas  de la  carrera, que podrán se dirigidas hacia la  prevención, tratamiento o   promoción de la  salud, así como la   formación profesional, planificación, administración y/o gestión de programas y  recursos.     </w:t>
      </w:r>
    </w:p>
    <w:p w:rsidR="00FA30A8" w:rsidRPr="002E7DD6" w:rsidRDefault="00FA30A8" w:rsidP="00695BB2">
      <w:pPr>
        <w:numPr>
          <w:ilvl w:val="2"/>
          <w:numId w:val="43"/>
        </w:numPr>
        <w:tabs>
          <w:tab w:val="left" w:pos="709"/>
        </w:tabs>
        <w:ind w:hanging="900"/>
        <w:jc w:val="both"/>
        <w:rPr>
          <w:rFonts w:asciiTheme="majorHAnsi" w:hAnsiTheme="majorHAnsi" w:cstheme="minorHAnsi"/>
        </w:rPr>
      </w:pPr>
      <w:r w:rsidRPr="002E7DD6">
        <w:rPr>
          <w:rFonts w:asciiTheme="majorHAnsi" w:hAnsiTheme="majorHAnsi" w:cstheme="minorHAnsi"/>
        </w:rPr>
        <w:t xml:space="preserve">Será monográfico, entendiéndose por ello que puede ser desarrollado sobre una idea, teoría, principios, instituciones, doctrinas, proyectos, investigación, evaluación,  compilación, etc. </w:t>
      </w:r>
    </w:p>
    <w:p w:rsidR="00FA30A8" w:rsidRPr="002E7DD6" w:rsidRDefault="00FA30A8" w:rsidP="00695BB2">
      <w:pPr>
        <w:numPr>
          <w:ilvl w:val="2"/>
          <w:numId w:val="43"/>
        </w:numPr>
        <w:tabs>
          <w:tab w:val="left" w:pos="709"/>
        </w:tabs>
        <w:ind w:hanging="900"/>
        <w:jc w:val="both"/>
        <w:rPr>
          <w:rFonts w:asciiTheme="majorHAnsi" w:hAnsiTheme="majorHAnsi" w:cstheme="minorHAnsi"/>
        </w:rPr>
      </w:pPr>
      <w:r w:rsidRPr="002E7DD6">
        <w:rPr>
          <w:rFonts w:asciiTheme="majorHAnsi" w:hAnsiTheme="majorHAnsi" w:cstheme="minorHAnsi"/>
        </w:rPr>
        <w:t>La extensión mínima del trabajo será de 50 (cincuenta) páginas.</w:t>
      </w:r>
    </w:p>
    <w:p w:rsidR="00FA30A8" w:rsidRPr="002E7DD6" w:rsidRDefault="00FA30A8" w:rsidP="00695BB2">
      <w:pPr>
        <w:ind w:firstLine="709"/>
        <w:jc w:val="both"/>
        <w:rPr>
          <w:rFonts w:asciiTheme="majorHAnsi" w:hAnsiTheme="majorHAnsi" w:cstheme="minorHAnsi"/>
        </w:rPr>
      </w:pPr>
      <w:r w:rsidRPr="002E7DD6">
        <w:rPr>
          <w:rFonts w:asciiTheme="majorHAnsi" w:hAnsiTheme="majorHAnsi" w:cstheme="minorHAnsi"/>
        </w:rPr>
        <w:t xml:space="preserve">3.1.2. Interés: </w:t>
      </w:r>
    </w:p>
    <w:p w:rsidR="00FA30A8" w:rsidRPr="002E7DD6" w:rsidRDefault="00FA30A8" w:rsidP="00695BB2">
      <w:pPr>
        <w:ind w:left="1418" w:firstLine="11"/>
        <w:jc w:val="both"/>
        <w:rPr>
          <w:rFonts w:asciiTheme="majorHAnsi" w:hAnsiTheme="majorHAnsi" w:cstheme="minorHAnsi"/>
        </w:rPr>
      </w:pPr>
      <w:r w:rsidRPr="002E7DD6">
        <w:rPr>
          <w:rFonts w:asciiTheme="majorHAnsi" w:hAnsiTheme="majorHAnsi" w:cstheme="minorHAnsi"/>
        </w:rPr>
        <w:t>-¿Responde a las necesidades concretas del medio, de la comunidad, o de la realidad nacional? ¿Es de interés del investigador?</w:t>
      </w:r>
    </w:p>
    <w:p w:rsidR="00FA30A8" w:rsidRPr="002E7DD6" w:rsidRDefault="00FA30A8" w:rsidP="00695BB2">
      <w:pPr>
        <w:ind w:left="1418"/>
        <w:jc w:val="both"/>
        <w:rPr>
          <w:rFonts w:asciiTheme="majorHAnsi" w:hAnsiTheme="majorHAnsi" w:cstheme="minorHAnsi"/>
        </w:rPr>
      </w:pPr>
      <w:r w:rsidRPr="002E7DD6">
        <w:rPr>
          <w:rFonts w:asciiTheme="majorHAnsi" w:hAnsiTheme="majorHAnsi" w:cstheme="minorHAnsi"/>
        </w:rPr>
        <w:t>-Enfoque: ¿Presenta un nuevo enfoque o forma de tratar aspectos ya conocidos? ¿Presenta aspectos desconocidos? ¿Es un tema que no ha sido suficientemente tratado?</w:t>
      </w:r>
    </w:p>
    <w:p w:rsidR="00FA30A8" w:rsidRPr="002E7DD6" w:rsidRDefault="00FA30A8" w:rsidP="00695BB2">
      <w:pPr>
        <w:ind w:left="1418"/>
        <w:jc w:val="both"/>
        <w:rPr>
          <w:rFonts w:asciiTheme="majorHAnsi" w:hAnsiTheme="majorHAnsi" w:cstheme="minorHAnsi"/>
        </w:rPr>
      </w:pPr>
      <w:r w:rsidRPr="002E7DD6">
        <w:rPr>
          <w:rFonts w:asciiTheme="majorHAnsi" w:hAnsiTheme="majorHAnsi" w:cstheme="minorHAnsi"/>
        </w:rPr>
        <w:t>-Amplitud: ¿Obedece a una delimitación clara y precisa del tema? ¿Están limitados sus interrogantes?</w:t>
      </w:r>
    </w:p>
    <w:p w:rsidR="00FA30A8" w:rsidRPr="002E7DD6" w:rsidRDefault="00FA30A8" w:rsidP="00695BB2">
      <w:pPr>
        <w:ind w:left="1418"/>
        <w:jc w:val="both"/>
        <w:rPr>
          <w:rFonts w:asciiTheme="majorHAnsi" w:hAnsiTheme="majorHAnsi" w:cstheme="minorHAnsi"/>
        </w:rPr>
      </w:pPr>
      <w:r w:rsidRPr="002E7DD6">
        <w:rPr>
          <w:rFonts w:asciiTheme="majorHAnsi" w:hAnsiTheme="majorHAnsi" w:cstheme="minorHAnsi"/>
        </w:rPr>
        <w:t>-Utilidad: ¿Qué proyección tiene para la institución, para la comunidad, para la realidad local o nacional?</w:t>
      </w:r>
    </w:p>
    <w:p w:rsidR="00FA30A8" w:rsidRPr="002E7DD6" w:rsidRDefault="00FA30A8" w:rsidP="00695BB2">
      <w:pPr>
        <w:ind w:left="1418"/>
        <w:jc w:val="both"/>
        <w:rPr>
          <w:rFonts w:asciiTheme="majorHAnsi" w:hAnsiTheme="majorHAnsi" w:cstheme="minorHAnsi"/>
        </w:rPr>
      </w:pPr>
      <w:r w:rsidRPr="002E7DD6">
        <w:rPr>
          <w:rFonts w:asciiTheme="majorHAnsi" w:hAnsiTheme="majorHAnsi" w:cstheme="minorHAnsi"/>
        </w:rPr>
        <w:t>-Tiempo: ¿Es suficiente el tiempo planteado en el cronograma de actividades?</w:t>
      </w:r>
    </w:p>
    <w:p w:rsidR="00FA30A8" w:rsidRPr="002E7DD6" w:rsidRDefault="00FA30A8" w:rsidP="00695BB2">
      <w:pPr>
        <w:ind w:left="1418"/>
        <w:jc w:val="both"/>
        <w:rPr>
          <w:rFonts w:asciiTheme="majorHAnsi" w:hAnsiTheme="majorHAnsi" w:cstheme="minorHAnsi"/>
        </w:rPr>
      </w:pPr>
      <w:r w:rsidRPr="002E7DD6">
        <w:rPr>
          <w:rFonts w:asciiTheme="majorHAnsi" w:hAnsiTheme="majorHAnsi" w:cstheme="minorHAnsi"/>
        </w:rPr>
        <w:t>-Recurso: ¿Se dispone de los recursos necesarios para el desarrollo del proyecto? ¿Está  al alcance y disposición?</w:t>
      </w:r>
    </w:p>
    <w:p w:rsidR="00FA30A8" w:rsidRPr="002E7DD6" w:rsidRDefault="00FA30A8" w:rsidP="00695BB2">
      <w:pPr>
        <w:numPr>
          <w:ilvl w:val="0"/>
          <w:numId w:val="46"/>
        </w:numPr>
        <w:jc w:val="both"/>
        <w:rPr>
          <w:rFonts w:asciiTheme="majorHAnsi" w:hAnsiTheme="majorHAnsi" w:cstheme="minorHAnsi"/>
        </w:rPr>
      </w:pPr>
      <w:r w:rsidRPr="002E7DD6">
        <w:rPr>
          <w:rFonts w:asciiTheme="majorHAnsi" w:hAnsiTheme="majorHAnsi" w:cstheme="minorHAnsi"/>
        </w:rPr>
        <w:t>En caso de que la propuesta sea rechazada se exigirá que se elabore otra totalmente nueva. El plazo para someter una nueva propuesta y, para que ésta sea considerada dentro del mismo ciclo académico no deberá exceder a los 40 días hábiles.</w:t>
      </w:r>
    </w:p>
    <w:p w:rsidR="00FA30A8" w:rsidRPr="002E7DD6" w:rsidRDefault="00FA30A8" w:rsidP="00695BB2">
      <w:pPr>
        <w:pStyle w:val="Prrafodelista"/>
        <w:numPr>
          <w:ilvl w:val="0"/>
          <w:numId w:val="46"/>
        </w:numPr>
        <w:contextualSpacing w:val="0"/>
        <w:jc w:val="both"/>
        <w:rPr>
          <w:rFonts w:asciiTheme="majorHAnsi" w:hAnsiTheme="majorHAnsi" w:cstheme="minorHAnsi"/>
        </w:rPr>
      </w:pPr>
      <w:r w:rsidRPr="002E7DD6">
        <w:rPr>
          <w:rFonts w:asciiTheme="majorHAnsi" w:hAnsiTheme="majorHAnsi" w:cstheme="minorHAnsi"/>
        </w:rPr>
        <w:t xml:space="preserve">En caso de que el Trabajo   incurra en </w:t>
      </w:r>
      <w:r w:rsidRPr="002E7DD6">
        <w:rPr>
          <w:rFonts w:asciiTheme="majorHAnsi" w:hAnsiTheme="majorHAnsi" w:cstheme="minorHAnsi"/>
          <w:b/>
          <w:bCs/>
        </w:rPr>
        <w:t>plagio</w:t>
      </w:r>
      <w:r w:rsidRPr="002E7DD6">
        <w:rPr>
          <w:rFonts w:asciiTheme="majorHAnsi" w:hAnsiTheme="majorHAnsi" w:cstheme="minorHAnsi"/>
        </w:rPr>
        <w:t xml:space="preserve">,  se recurrirá a la normativa legal vigente en el ámbito nacional. </w:t>
      </w:r>
    </w:p>
    <w:p w:rsidR="00FA30A8" w:rsidRPr="002E7DD6" w:rsidRDefault="00FA30A8" w:rsidP="00695BB2">
      <w:pPr>
        <w:pStyle w:val="Prrafodelista"/>
        <w:numPr>
          <w:ilvl w:val="0"/>
          <w:numId w:val="46"/>
        </w:numPr>
        <w:contextualSpacing w:val="0"/>
        <w:jc w:val="both"/>
        <w:rPr>
          <w:rFonts w:asciiTheme="majorHAnsi" w:hAnsiTheme="majorHAnsi" w:cstheme="minorHAnsi"/>
        </w:rPr>
      </w:pPr>
      <w:r w:rsidRPr="002E7DD6">
        <w:rPr>
          <w:rFonts w:asciiTheme="majorHAnsi" w:hAnsiTheme="majorHAnsi" w:cstheme="minorHAnsi"/>
        </w:rPr>
        <w:t>Para los efectos de este reglamento se entenderá por plagio el acto de presentar como propio (en forma escrita, oral, audiovisual)  textos, ideas o productos que son de autoría de otra(s) persona(s). Tanto la copia textual (sin citar) de una frase escrita por otra persona, como la presentación de las ideas de otro autor como propias (aunque no sea un copia textual), serán consideradas como plagio.</w:t>
      </w:r>
    </w:p>
    <w:p w:rsidR="00FD1DD2" w:rsidRPr="002E7DD6" w:rsidRDefault="00FA30A8" w:rsidP="00695BB2">
      <w:pPr>
        <w:pStyle w:val="Prrafodelista"/>
        <w:numPr>
          <w:ilvl w:val="0"/>
          <w:numId w:val="46"/>
        </w:numPr>
        <w:contextualSpacing w:val="0"/>
        <w:jc w:val="both"/>
        <w:rPr>
          <w:rFonts w:asciiTheme="majorHAnsi" w:hAnsiTheme="majorHAnsi" w:cstheme="minorHAnsi"/>
        </w:rPr>
      </w:pPr>
      <w:r w:rsidRPr="002E7DD6">
        <w:rPr>
          <w:rFonts w:asciiTheme="majorHAnsi" w:hAnsiTheme="majorHAnsi" w:cstheme="minorHAnsi"/>
        </w:rPr>
        <w:t>La detección, por parte de las Autoridades -conformadas para la evaluación del trabajo-  de cualquier indicio de plagio será considerada una falta grave y dará lugar al rechazo inmediato del trabajo. Según la gravedad de la falta el Consejo Superior Universitario  determinará la sanción correspondiente que podrá ir desde: (1) rehacer el Trabajo de Grado presentado, (2) inscribir un nuevo proyecto de tesis y realizar un  nuevo Trabajo.</w:t>
      </w:r>
    </w:p>
    <w:p w:rsidR="00FA30A8" w:rsidRPr="002E7DD6" w:rsidRDefault="00D65B98" w:rsidP="00695BB2">
      <w:pPr>
        <w:pStyle w:val="Prrafodelista"/>
        <w:ind w:left="360"/>
        <w:contextualSpacing w:val="0"/>
        <w:jc w:val="both"/>
        <w:rPr>
          <w:rFonts w:asciiTheme="majorHAnsi" w:hAnsiTheme="majorHAnsi" w:cstheme="minorHAnsi"/>
        </w:rPr>
      </w:pPr>
      <w:r w:rsidRPr="002E7DD6">
        <w:rPr>
          <w:rFonts w:asciiTheme="majorHAnsi" w:hAnsiTheme="majorHAnsi" w:cstheme="minorHAnsi"/>
          <w:b/>
        </w:rPr>
        <w:t xml:space="preserve">Art. </w:t>
      </w:r>
      <w:r w:rsidR="007C0B24" w:rsidRPr="002E7DD6">
        <w:rPr>
          <w:rFonts w:asciiTheme="majorHAnsi" w:hAnsiTheme="majorHAnsi" w:cstheme="minorHAnsi"/>
          <w:b/>
        </w:rPr>
        <w:t>61</w:t>
      </w:r>
      <w:r w:rsidRPr="002E7DD6">
        <w:rPr>
          <w:rFonts w:asciiTheme="majorHAnsi" w:hAnsiTheme="majorHAnsi" w:cstheme="minorHAnsi"/>
          <w:b/>
        </w:rPr>
        <w:t>º.</w:t>
      </w:r>
      <w:r w:rsidR="00FD1DD2" w:rsidRPr="002E7DD6">
        <w:rPr>
          <w:rFonts w:asciiTheme="majorHAnsi" w:hAnsiTheme="majorHAnsi" w:cstheme="minorHAnsi"/>
          <w:b/>
        </w:rPr>
        <w:t xml:space="preserve"> </w:t>
      </w:r>
      <w:r w:rsidR="00FA30A8" w:rsidRPr="002E7DD6">
        <w:rPr>
          <w:rFonts w:asciiTheme="majorHAnsi" w:hAnsiTheme="majorHAnsi" w:cstheme="minorHAnsi"/>
          <w:bCs/>
        </w:rPr>
        <w:t>Del informe</w:t>
      </w:r>
    </w:p>
    <w:p w:rsidR="00FA30A8" w:rsidRPr="002E7DD6" w:rsidRDefault="00FA30A8" w:rsidP="00695BB2">
      <w:pPr>
        <w:tabs>
          <w:tab w:val="left" w:pos="709"/>
          <w:tab w:val="left" w:pos="1440"/>
        </w:tabs>
        <w:ind w:left="1418" w:hanging="1418"/>
        <w:jc w:val="both"/>
        <w:rPr>
          <w:rFonts w:asciiTheme="majorHAnsi" w:hAnsiTheme="majorHAnsi" w:cstheme="minorHAnsi"/>
        </w:rPr>
      </w:pPr>
      <w:r w:rsidRPr="002E7DD6">
        <w:rPr>
          <w:rFonts w:asciiTheme="majorHAnsi" w:hAnsiTheme="majorHAnsi" w:cstheme="minorHAnsi"/>
        </w:rPr>
        <w:tab/>
        <w:t>Trabajo de Grado  fundamentalmente, estará destinada a acreditar, por parte del alumno su capacidad para:</w:t>
      </w:r>
    </w:p>
    <w:p w:rsidR="00FA30A8" w:rsidRPr="002E7DD6" w:rsidRDefault="00FA30A8" w:rsidP="00695BB2">
      <w:pPr>
        <w:numPr>
          <w:ilvl w:val="0"/>
          <w:numId w:val="44"/>
        </w:numPr>
        <w:tabs>
          <w:tab w:val="left" w:pos="709"/>
          <w:tab w:val="left" w:pos="1440"/>
        </w:tabs>
        <w:jc w:val="both"/>
        <w:rPr>
          <w:rFonts w:asciiTheme="majorHAnsi" w:hAnsiTheme="majorHAnsi" w:cstheme="minorHAnsi"/>
        </w:rPr>
      </w:pPr>
      <w:r w:rsidRPr="002E7DD6">
        <w:rPr>
          <w:rFonts w:asciiTheme="majorHAnsi" w:hAnsiTheme="majorHAnsi" w:cstheme="minorHAnsi"/>
        </w:rPr>
        <w:t>Localizar fuentes, teorías, principios,</w:t>
      </w:r>
      <w:r w:rsidR="00FD1DD2" w:rsidRPr="002E7DD6">
        <w:rPr>
          <w:rFonts w:asciiTheme="majorHAnsi" w:hAnsiTheme="majorHAnsi" w:cstheme="minorHAnsi"/>
        </w:rPr>
        <w:t xml:space="preserve"> técnicas.</w:t>
      </w:r>
    </w:p>
    <w:p w:rsidR="00FA30A8" w:rsidRPr="002E7DD6" w:rsidRDefault="00FA30A8" w:rsidP="00695BB2">
      <w:pPr>
        <w:numPr>
          <w:ilvl w:val="0"/>
          <w:numId w:val="44"/>
        </w:numPr>
        <w:tabs>
          <w:tab w:val="left" w:pos="709"/>
          <w:tab w:val="left" w:pos="1440"/>
        </w:tabs>
        <w:jc w:val="both"/>
        <w:rPr>
          <w:rFonts w:asciiTheme="majorHAnsi" w:hAnsiTheme="majorHAnsi" w:cstheme="minorHAnsi"/>
        </w:rPr>
      </w:pPr>
      <w:r w:rsidRPr="002E7DD6">
        <w:rPr>
          <w:rFonts w:asciiTheme="majorHAnsi" w:hAnsiTheme="majorHAnsi" w:cstheme="minorHAnsi"/>
        </w:rPr>
        <w:t>Valorar, enjuiciar y criticar los mismos.</w:t>
      </w:r>
    </w:p>
    <w:p w:rsidR="00FA30A8" w:rsidRPr="002E7DD6" w:rsidRDefault="00FA30A8" w:rsidP="00695BB2">
      <w:pPr>
        <w:numPr>
          <w:ilvl w:val="0"/>
          <w:numId w:val="44"/>
        </w:numPr>
        <w:tabs>
          <w:tab w:val="left" w:pos="709"/>
          <w:tab w:val="left" w:pos="1440"/>
        </w:tabs>
        <w:jc w:val="both"/>
        <w:rPr>
          <w:rFonts w:asciiTheme="majorHAnsi" w:hAnsiTheme="majorHAnsi" w:cstheme="minorHAnsi"/>
        </w:rPr>
      </w:pPr>
      <w:r w:rsidRPr="002E7DD6">
        <w:rPr>
          <w:rFonts w:asciiTheme="majorHAnsi" w:hAnsiTheme="majorHAnsi" w:cstheme="minorHAnsi"/>
        </w:rPr>
        <w:t>Exponer el estado de una cuestión.</w:t>
      </w:r>
    </w:p>
    <w:p w:rsidR="00FA30A8" w:rsidRPr="002E7DD6" w:rsidRDefault="00FA30A8" w:rsidP="00695BB2">
      <w:pPr>
        <w:numPr>
          <w:ilvl w:val="0"/>
          <w:numId w:val="44"/>
        </w:numPr>
        <w:tabs>
          <w:tab w:val="left" w:pos="709"/>
          <w:tab w:val="left" w:pos="1440"/>
        </w:tabs>
        <w:jc w:val="both"/>
        <w:rPr>
          <w:rFonts w:asciiTheme="majorHAnsi" w:hAnsiTheme="majorHAnsi" w:cstheme="minorHAnsi"/>
        </w:rPr>
      </w:pPr>
      <w:r w:rsidRPr="002E7DD6">
        <w:rPr>
          <w:rFonts w:asciiTheme="majorHAnsi" w:hAnsiTheme="majorHAnsi" w:cstheme="minorHAnsi"/>
        </w:rPr>
        <w:t>Proponer punto de vista diferente de lo que resulte en el estado actual.</w:t>
      </w:r>
    </w:p>
    <w:p w:rsidR="00FA30A8" w:rsidRPr="002E7DD6" w:rsidRDefault="00FA30A8" w:rsidP="00695BB2">
      <w:pPr>
        <w:numPr>
          <w:ilvl w:val="0"/>
          <w:numId w:val="44"/>
        </w:numPr>
        <w:tabs>
          <w:tab w:val="left" w:pos="709"/>
          <w:tab w:val="left" w:pos="1440"/>
        </w:tabs>
        <w:jc w:val="both"/>
        <w:rPr>
          <w:rFonts w:asciiTheme="majorHAnsi" w:hAnsiTheme="majorHAnsi" w:cstheme="minorHAnsi"/>
        </w:rPr>
      </w:pPr>
      <w:r w:rsidRPr="002E7DD6">
        <w:rPr>
          <w:rFonts w:asciiTheme="majorHAnsi" w:hAnsiTheme="majorHAnsi" w:cstheme="minorHAnsi"/>
        </w:rPr>
        <w:t>Componer científica, metódica y sistemáticamente un trabajo escrito.</w:t>
      </w:r>
    </w:p>
    <w:p w:rsidR="00FA30A8" w:rsidRPr="002E7DD6" w:rsidRDefault="00FA30A8" w:rsidP="00695BB2">
      <w:pPr>
        <w:numPr>
          <w:ilvl w:val="0"/>
          <w:numId w:val="44"/>
        </w:numPr>
        <w:tabs>
          <w:tab w:val="left" w:pos="709"/>
          <w:tab w:val="left" w:pos="1440"/>
        </w:tabs>
        <w:jc w:val="both"/>
        <w:rPr>
          <w:rFonts w:asciiTheme="majorHAnsi" w:hAnsiTheme="majorHAnsi" w:cstheme="minorHAnsi"/>
        </w:rPr>
      </w:pPr>
      <w:r w:rsidRPr="002E7DD6">
        <w:rPr>
          <w:rFonts w:asciiTheme="majorHAnsi" w:hAnsiTheme="majorHAnsi" w:cstheme="minorHAnsi"/>
        </w:rPr>
        <w:t>Defender el trabajo realizado en forma oral.</w:t>
      </w:r>
    </w:p>
    <w:p w:rsidR="00FA30A8" w:rsidRPr="002E7DD6" w:rsidRDefault="00FA30A8" w:rsidP="00695BB2">
      <w:pPr>
        <w:tabs>
          <w:tab w:val="left" w:pos="709"/>
        </w:tabs>
        <w:ind w:left="360"/>
        <w:jc w:val="both"/>
        <w:rPr>
          <w:rFonts w:asciiTheme="majorHAnsi" w:hAnsiTheme="majorHAnsi" w:cstheme="minorHAnsi"/>
          <w:bCs/>
        </w:rPr>
      </w:pPr>
      <w:r w:rsidRPr="002E7DD6">
        <w:rPr>
          <w:rFonts w:asciiTheme="majorHAnsi" w:hAnsiTheme="majorHAnsi" w:cstheme="minorHAnsi"/>
        </w:rPr>
        <w:t>El informe deberá contener lo siguiente:</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Portada</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 xml:space="preserve">Hoja de aprobación </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Dedicatoria</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lastRenderedPageBreak/>
        <w:t xml:space="preserve"> Agradecimientos (opcional)</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Epígrafe (opcional)</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Tabla de contenido o Índice</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Listas de Tablas y Apéndices</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 xml:space="preserve">Resumen </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Capítulo I. Introducción</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Capítulo II. Revisión de Literatura.</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Capítulo III. Metodología.</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Capítulo IV. Presentación de los resultados.</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Capítulo V. Conclusiones y propuestas.</w:t>
      </w:r>
    </w:p>
    <w:p w:rsidR="00FA30A8"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Referencias bibliográficas.</w:t>
      </w:r>
    </w:p>
    <w:p w:rsidR="00CC407A" w:rsidRPr="002E7DD6" w:rsidRDefault="00FA30A8" w:rsidP="00695BB2">
      <w:pPr>
        <w:numPr>
          <w:ilvl w:val="0"/>
          <w:numId w:val="45"/>
        </w:numPr>
        <w:tabs>
          <w:tab w:val="left" w:pos="709"/>
          <w:tab w:val="left" w:pos="5940"/>
        </w:tabs>
        <w:ind w:right="403" w:hanging="1080"/>
        <w:jc w:val="both"/>
        <w:rPr>
          <w:rFonts w:asciiTheme="majorHAnsi" w:hAnsiTheme="majorHAnsi" w:cstheme="minorHAnsi"/>
        </w:rPr>
      </w:pPr>
      <w:r w:rsidRPr="002E7DD6">
        <w:rPr>
          <w:rFonts w:asciiTheme="majorHAnsi" w:hAnsiTheme="majorHAnsi" w:cstheme="minorHAnsi"/>
        </w:rPr>
        <w:t>Anexos</w:t>
      </w:r>
    </w:p>
    <w:p w:rsidR="00FA30A8" w:rsidRPr="002E7DD6" w:rsidRDefault="007C0B24" w:rsidP="00695BB2">
      <w:pPr>
        <w:tabs>
          <w:tab w:val="left" w:pos="709"/>
        </w:tabs>
        <w:ind w:left="360"/>
        <w:jc w:val="both"/>
        <w:rPr>
          <w:rFonts w:asciiTheme="majorHAnsi" w:hAnsiTheme="majorHAnsi" w:cstheme="minorHAnsi"/>
          <w:b/>
        </w:rPr>
      </w:pPr>
      <w:r w:rsidRPr="002E7DD6">
        <w:rPr>
          <w:rFonts w:asciiTheme="majorHAnsi" w:hAnsiTheme="majorHAnsi" w:cstheme="minorHAnsi"/>
          <w:b/>
        </w:rPr>
        <w:t>Art. 62</w:t>
      </w:r>
      <w:r w:rsidR="00B6707B" w:rsidRPr="002E7DD6">
        <w:rPr>
          <w:rFonts w:asciiTheme="majorHAnsi" w:hAnsiTheme="majorHAnsi" w:cstheme="minorHAnsi"/>
          <w:b/>
        </w:rPr>
        <w:t>º.</w:t>
      </w:r>
      <w:r w:rsidR="00FD1DD2" w:rsidRPr="002E7DD6">
        <w:rPr>
          <w:rFonts w:asciiTheme="majorHAnsi" w:hAnsiTheme="majorHAnsi" w:cstheme="minorHAnsi"/>
          <w:b/>
        </w:rPr>
        <w:t xml:space="preserve"> </w:t>
      </w:r>
      <w:r w:rsidR="00FA30A8" w:rsidRPr="002E7DD6">
        <w:rPr>
          <w:rFonts w:asciiTheme="majorHAnsi" w:hAnsiTheme="majorHAnsi" w:cstheme="minorHAnsi"/>
          <w:b/>
        </w:rPr>
        <w:t>De la presentación y defensa</w:t>
      </w:r>
    </w:p>
    <w:p w:rsidR="00FA30A8" w:rsidRPr="002E7DD6" w:rsidRDefault="00FA30A8" w:rsidP="00695BB2">
      <w:pPr>
        <w:numPr>
          <w:ilvl w:val="0"/>
          <w:numId w:val="42"/>
        </w:numPr>
        <w:jc w:val="both"/>
        <w:rPr>
          <w:rFonts w:asciiTheme="majorHAnsi" w:hAnsiTheme="majorHAnsi" w:cstheme="minorHAnsi"/>
        </w:rPr>
      </w:pPr>
      <w:r w:rsidRPr="002E7DD6">
        <w:rPr>
          <w:rFonts w:asciiTheme="majorHAnsi" w:hAnsiTheme="majorHAnsi" w:cstheme="minorHAnsi"/>
        </w:rPr>
        <w:t>El  postulante deberá haber aprobado todas las materias y requisitos académicos y administrativos anteriores del plan vigente para tener derecho a presentarse a defender el trabajo de grado.</w:t>
      </w:r>
    </w:p>
    <w:p w:rsidR="00FA30A8" w:rsidRPr="002E7DD6" w:rsidRDefault="00FA30A8" w:rsidP="00695BB2">
      <w:pPr>
        <w:pStyle w:val="Prrafodelista"/>
        <w:numPr>
          <w:ilvl w:val="0"/>
          <w:numId w:val="42"/>
        </w:numPr>
        <w:tabs>
          <w:tab w:val="left" w:pos="1440"/>
        </w:tabs>
        <w:contextualSpacing w:val="0"/>
        <w:jc w:val="both"/>
        <w:rPr>
          <w:rFonts w:asciiTheme="majorHAnsi" w:hAnsiTheme="majorHAnsi" w:cstheme="minorHAnsi"/>
        </w:rPr>
      </w:pPr>
      <w:r w:rsidRPr="002E7DD6">
        <w:rPr>
          <w:rFonts w:asciiTheme="majorHAnsi" w:hAnsiTheme="majorHAnsi" w:cstheme="minorHAnsi"/>
        </w:rPr>
        <w:t xml:space="preserve">Los alumnos  dispondrán de un año de tiempo para la presentación y defensa  del trabajo de grado, a partir de la fecha de aprobación de todas las materias del plan de estudios. </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 xml:space="preserve">El  postulante presentará la solicitud de defensa de trabajo de grado con  su respectiva  ficha académica, con seis semanas de anticipación, juntamente con tres ejemplares del trabajo. El trabajo o informe final   deberá ser presentado en un (1) original y tres copias debidamente encuadernadas. </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 xml:space="preserve">El  Decano designará a los  profesores para la mesa examinadora. La designación, de los miembros de mesa se providenciará en el plazo de dos semanas, -una vez recibida la solicitud-, de tal forma que la mesa disponga al menos cuatro semanas para analizar el informe. </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La mesa examinadora estará conformada básicamente  de la siguiente manera: Presidente,   Secre</w:t>
      </w:r>
      <w:r w:rsidR="00FD1DD2" w:rsidRPr="002E7DD6">
        <w:rPr>
          <w:rFonts w:asciiTheme="majorHAnsi" w:hAnsiTheme="majorHAnsi" w:cstheme="minorHAnsi"/>
        </w:rPr>
        <w:t xml:space="preserve">tario  y vocal. </w:t>
      </w:r>
      <w:r w:rsidRPr="002E7DD6">
        <w:rPr>
          <w:rFonts w:asciiTheme="majorHAnsi" w:hAnsiTheme="majorHAnsi" w:cstheme="minorHAnsi"/>
        </w:rPr>
        <w:t xml:space="preserve"> </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 xml:space="preserve">Criterios para conformar la mesa: </w:t>
      </w:r>
    </w:p>
    <w:p w:rsidR="00FA30A8" w:rsidRPr="002E7DD6" w:rsidRDefault="00FA30A8" w:rsidP="00695BB2">
      <w:pPr>
        <w:ind w:firstLine="360"/>
        <w:jc w:val="both"/>
        <w:rPr>
          <w:rFonts w:asciiTheme="majorHAnsi" w:hAnsiTheme="majorHAnsi" w:cstheme="minorHAnsi"/>
          <w:iCs/>
        </w:rPr>
      </w:pPr>
      <w:r w:rsidRPr="002E7DD6">
        <w:rPr>
          <w:rFonts w:asciiTheme="majorHAnsi" w:hAnsiTheme="majorHAnsi" w:cstheme="minorHAnsi"/>
          <w:iCs/>
        </w:rPr>
        <w:t>Presidente:</w:t>
      </w:r>
    </w:p>
    <w:p w:rsidR="00FA30A8" w:rsidRPr="002E7DD6" w:rsidRDefault="00FA30A8" w:rsidP="00695BB2">
      <w:pPr>
        <w:numPr>
          <w:ilvl w:val="0"/>
          <w:numId w:val="49"/>
        </w:numPr>
        <w:jc w:val="both"/>
        <w:rPr>
          <w:rFonts w:asciiTheme="majorHAnsi" w:hAnsiTheme="majorHAnsi" w:cstheme="minorHAnsi"/>
        </w:rPr>
      </w:pPr>
      <w:r w:rsidRPr="002E7DD6">
        <w:rPr>
          <w:rFonts w:asciiTheme="majorHAnsi" w:hAnsiTheme="majorHAnsi" w:cstheme="minorHAnsi"/>
        </w:rPr>
        <w:t>El maestro de mayor grado de estudio (doctorado, maestría, etc.).</w:t>
      </w:r>
    </w:p>
    <w:p w:rsidR="00FA30A8" w:rsidRPr="002E7DD6" w:rsidRDefault="00FA30A8" w:rsidP="00695BB2">
      <w:pPr>
        <w:numPr>
          <w:ilvl w:val="0"/>
          <w:numId w:val="49"/>
        </w:numPr>
        <w:jc w:val="both"/>
        <w:rPr>
          <w:rFonts w:asciiTheme="majorHAnsi" w:hAnsiTheme="majorHAnsi" w:cstheme="minorHAnsi"/>
        </w:rPr>
      </w:pPr>
      <w:r w:rsidRPr="002E7DD6">
        <w:rPr>
          <w:rFonts w:asciiTheme="majorHAnsi" w:hAnsiTheme="majorHAnsi" w:cstheme="minorHAnsi"/>
        </w:rPr>
        <w:t>El catedrático de mayor antigüedad en la institución universitaria, en su caso del plantel donde se imparten las clases.</w:t>
      </w:r>
    </w:p>
    <w:p w:rsidR="00FA30A8" w:rsidRPr="002E7DD6" w:rsidRDefault="00FA30A8" w:rsidP="00695BB2">
      <w:pPr>
        <w:numPr>
          <w:ilvl w:val="0"/>
          <w:numId w:val="49"/>
        </w:numPr>
        <w:jc w:val="both"/>
        <w:rPr>
          <w:rFonts w:asciiTheme="majorHAnsi" w:hAnsiTheme="majorHAnsi" w:cstheme="minorHAnsi"/>
        </w:rPr>
      </w:pPr>
      <w:r w:rsidRPr="002E7DD6">
        <w:rPr>
          <w:rFonts w:asciiTheme="majorHAnsi" w:hAnsiTheme="majorHAnsi" w:cstheme="minorHAnsi"/>
        </w:rPr>
        <w:t>El  docente  de mayor experiencia en estos exámenes.</w:t>
      </w:r>
    </w:p>
    <w:p w:rsidR="00FA30A8" w:rsidRPr="002E7DD6" w:rsidRDefault="00FA30A8" w:rsidP="00695BB2">
      <w:pPr>
        <w:numPr>
          <w:ilvl w:val="0"/>
          <w:numId w:val="49"/>
        </w:numPr>
        <w:jc w:val="both"/>
        <w:rPr>
          <w:rFonts w:asciiTheme="majorHAnsi" w:hAnsiTheme="majorHAnsi" w:cstheme="minorHAnsi"/>
        </w:rPr>
      </w:pPr>
      <w:r w:rsidRPr="002E7DD6">
        <w:rPr>
          <w:rFonts w:asciiTheme="majorHAnsi" w:hAnsiTheme="majorHAnsi" w:cstheme="minorHAnsi"/>
        </w:rPr>
        <w:t>El docente  que realizó la segunda revisión de la tesis.</w:t>
      </w:r>
    </w:p>
    <w:p w:rsidR="00FA30A8" w:rsidRPr="002E7DD6" w:rsidRDefault="00FA30A8" w:rsidP="00695BB2">
      <w:pPr>
        <w:ind w:firstLine="360"/>
        <w:jc w:val="both"/>
        <w:rPr>
          <w:rFonts w:asciiTheme="majorHAnsi" w:hAnsiTheme="majorHAnsi" w:cstheme="minorHAnsi"/>
          <w:iCs/>
        </w:rPr>
      </w:pPr>
      <w:r w:rsidRPr="002E7DD6">
        <w:rPr>
          <w:rFonts w:asciiTheme="majorHAnsi" w:hAnsiTheme="majorHAnsi" w:cstheme="minorHAnsi"/>
          <w:iCs/>
        </w:rPr>
        <w:t>Vocal:</w:t>
      </w:r>
    </w:p>
    <w:p w:rsidR="00FA30A8" w:rsidRPr="002E7DD6" w:rsidRDefault="00FA30A8" w:rsidP="00695BB2">
      <w:pPr>
        <w:numPr>
          <w:ilvl w:val="0"/>
          <w:numId w:val="50"/>
        </w:numPr>
        <w:jc w:val="both"/>
        <w:rPr>
          <w:rFonts w:asciiTheme="majorHAnsi" w:hAnsiTheme="majorHAnsi" w:cstheme="minorHAnsi"/>
        </w:rPr>
      </w:pPr>
      <w:r w:rsidRPr="002E7DD6">
        <w:rPr>
          <w:rFonts w:asciiTheme="majorHAnsi" w:hAnsiTheme="majorHAnsi" w:cstheme="minorHAnsi"/>
        </w:rPr>
        <w:t>Los mismos criterios, después del presidente.</w:t>
      </w:r>
    </w:p>
    <w:p w:rsidR="00FA30A8" w:rsidRPr="002E7DD6" w:rsidRDefault="00FA30A8" w:rsidP="00695BB2">
      <w:pPr>
        <w:ind w:firstLine="360"/>
        <w:jc w:val="both"/>
        <w:rPr>
          <w:rFonts w:asciiTheme="majorHAnsi" w:hAnsiTheme="majorHAnsi" w:cstheme="minorHAnsi"/>
          <w:iCs/>
        </w:rPr>
      </w:pPr>
      <w:r w:rsidRPr="002E7DD6">
        <w:rPr>
          <w:rFonts w:asciiTheme="majorHAnsi" w:hAnsiTheme="majorHAnsi" w:cstheme="minorHAnsi"/>
          <w:iCs/>
        </w:rPr>
        <w:t>Secretario:</w:t>
      </w:r>
    </w:p>
    <w:p w:rsidR="00FA30A8" w:rsidRPr="002E7DD6" w:rsidRDefault="00FA30A8" w:rsidP="00695BB2">
      <w:pPr>
        <w:numPr>
          <w:ilvl w:val="0"/>
          <w:numId w:val="50"/>
        </w:numPr>
        <w:jc w:val="both"/>
        <w:rPr>
          <w:rFonts w:asciiTheme="majorHAnsi" w:hAnsiTheme="majorHAnsi" w:cstheme="minorHAnsi"/>
        </w:rPr>
      </w:pPr>
      <w:r w:rsidRPr="002E7DD6">
        <w:rPr>
          <w:rFonts w:asciiTheme="majorHAnsi" w:hAnsiTheme="majorHAnsi" w:cstheme="minorHAnsi"/>
        </w:rPr>
        <w:t>Los mismos criterios, después del vocal.</w:t>
      </w:r>
    </w:p>
    <w:p w:rsidR="00FA30A8" w:rsidRPr="002E7DD6" w:rsidRDefault="00FA30A8" w:rsidP="00695BB2">
      <w:pPr>
        <w:ind w:firstLine="360"/>
        <w:jc w:val="both"/>
        <w:rPr>
          <w:rFonts w:asciiTheme="majorHAnsi" w:hAnsiTheme="majorHAnsi" w:cstheme="minorHAnsi"/>
          <w:iCs/>
        </w:rPr>
      </w:pPr>
      <w:r w:rsidRPr="002E7DD6">
        <w:rPr>
          <w:rFonts w:asciiTheme="majorHAnsi" w:hAnsiTheme="majorHAnsi" w:cstheme="minorHAnsi"/>
          <w:iCs/>
        </w:rPr>
        <w:t>Suplente:</w:t>
      </w:r>
    </w:p>
    <w:p w:rsidR="00FA30A8" w:rsidRPr="002E7DD6" w:rsidRDefault="00FA30A8" w:rsidP="00695BB2">
      <w:pPr>
        <w:numPr>
          <w:ilvl w:val="0"/>
          <w:numId w:val="50"/>
        </w:numPr>
        <w:jc w:val="both"/>
        <w:rPr>
          <w:rFonts w:asciiTheme="majorHAnsi" w:hAnsiTheme="majorHAnsi" w:cstheme="minorHAnsi"/>
        </w:rPr>
      </w:pPr>
      <w:r w:rsidRPr="002E7DD6">
        <w:rPr>
          <w:rFonts w:asciiTheme="majorHAnsi" w:hAnsiTheme="majorHAnsi" w:cstheme="minorHAnsi"/>
        </w:rPr>
        <w:t>Los mismos criterios, después del secretario.</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Se comunica al sustentante  la fecha de la presentación y defensa; y el Tribunal calificador constituido, con tres semanas de anticipación.</w:t>
      </w:r>
    </w:p>
    <w:p w:rsidR="00FA30A8" w:rsidRPr="002E7DD6" w:rsidRDefault="00FA30A8" w:rsidP="00695BB2">
      <w:pPr>
        <w:pStyle w:val="NormalWeb"/>
        <w:numPr>
          <w:ilvl w:val="0"/>
          <w:numId w:val="42"/>
        </w:numPr>
        <w:spacing w:before="0" w:beforeAutospacing="0" w:after="0" w:afterAutospacing="0"/>
        <w:jc w:val="both"/>
        <w:rPr>
          <w:rFonts w:asciiTheme="majorHAnsi" w:hAnsiTheme="majorHAnsi" w:cstheme="minorHAnsi"/>
          <w:sz w:val="20"/>
          <w:szCs w:val="20"/>
        </w:rPr>
      </w:pPr>
      <w:r w:rsidRPr="002E7DD6">
        <w:rPr>
          <w:rFonts w:asciiTheme="majorHAnsi" w:hAnsiTheme="majorHAnsi" w:cstheme="minorHAnsi"/>
          <w:sz w:val="20"/>
          <w:szCs w:val="20"/>
        </w:rPr>
        <w:t>Para esta oportunidad, el postulante  deberá entregar el trabajo en soporte digital, Además deberá adjuntarse el proyecto con toda la documentación técnica y complementaria, a ser utilizadas en la Presentación Oral.</w:t>
      </w:r>
    </w:p>
    <w:p w:rsidR="00FA30A8" w:rsidRPr="002E7DD6" w:rsidRDefault="00FA30A8" w:rsidP="00695BB2">
      <w:pPr>
        <w:pStyle w:val="NormalWeb"/>
        <w:numPr>
          <w:ilvl w:val="0"/>
          <w:numId w:val="42"/>
        </w:numPr>
        <w:tabs>
          <w:tab w:val="left" w:pos="709"/>
        </w:tabs>
        <w:spacing w:before="0" w:beforeAutospacing="0" w:after="0" w:afterAutospacing="0"/>
        <w:jc w:val="both"/>
        <w:rPr>
          <w:rFonts w:asciiTheme="majorHAnsi" w:hAnsiTheme="majorHAnsi" w:cstheme="minorHAnsi"/>
          <w:sz w:val="20"/>
          <w:szCs w:val="20"/>
        </w:rPr>
      </w:pPr>
      <w:r w:rsidRPr="002E7DD6">
        <w:rPr>
          <w:rFonts w:asciiTheme="majorHAnsi" w:hAnsiTheme="majorHAnsi" w:cstheme="minorHAnsi"/>
          <w:sz w:val="20"/>
          <w:szCs w:val="20"/>
        </w:rPr>
        <w:t xml:space="preserve">La exposición oral tendrá una duración máxima de 1 hora. Posteriormente el Jurado podrá deliberar acerca del resultado de la misma. </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En la defensa del trabajo,- tras la presentación del tema, marco teórico, hipótesis,   metodología aplicada y los resultados de parte del sustentante, - el presidente de mesa presentará su análisis y parecer del trabajo, otro tanto harán los otros miembros del tribunal. Así mismo los integrantes de la mesa examinadora podrán formular preguntas   que estimen convenientes, a las que el sustentante  deberá dar respuestas.</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Cada   postulante  dará su punto de vista (individualmente si fuere un trabajo    grupal) y responderá a su vez las propuestas formuladas por los miembros de la mesa.</w:t>
      </w:r>
    </w:p>
    <w:p w:rsidR="00FA30A8" w:rsidRPr="002E7DD6" w:rsidRDefault="00FA30A8" w:rsidP="00695BB2">
      <w:pPr>
        <w:numPr>
          <w:ilvl w:val="0"/>
          <w:numId w:val="42"/>
        </w:numPr>
        <w:tabs>
          <w:tab w:val="left" w:pos="709"/>
        </w:tabs>
        <w:jc w:val="both"/>
        <w:rPr>
          <w:rFonts w:asciiTheme="majorHAnsi" w:hAnsiTheme="majorHAnsi" w:cstheme="minorHAnsi"/>
        </w:rPr>
      </w:pPr>
      <w:r w:rsidRPr="002E7DD6">
        <w:rPr>
          <w:rFonts w:asciiTheme="majorHAnsi" w:hAnsiTheme="majorHAnsi" w:cstheme="minorHAnsi"/>
        </w:rPr>
        <w:t>La calificación final del trabajo la efectuará el tribunal en sesión reservada,    labrándose el acta respectiva en la que se fundamentará la calificación  junto a las recomendaciones. Para el efecto, el jurado evaluará  el proceso general, el contenido integral y la    participación individual.</w:t>
      </w:r>
    </w:p>
    <w:p w:rsidR="00FA30A8" w:rsidRPr="002E7DD6" w:rsidRDefault="00FA30A8" w:rsidP="00695BB2">
      <w:pPr>
        <w:pStyle w:val="Prrafodelista"/>
        <w:numPr>
          <w:ilvl w:val="0"/>
          <w:numId w:val="42"/>
        </w:numPr>
        <w:contextualSpacing w:val="0"/>
        <w:rPr>
          <w:rFonts w:asciiTheme="majorHAnsi" w:hAnsiTheme="majorHAnsi" w:cstheme="minorHAnsi"/>
        </w:rPr>
      </w:pPr>
      <w:r w:rsidRPr="002E7DD6">
        <w:rPr>
          <w:rFonts w:asciiTheme="majorHAnsi" w:hAnsiTheme="majorHAnsi" w:cstheme="minorHAnsi"/>
        </w:rPr>
        <w:lastRenderedPageBreak/>
        <w:t>El dictamen del Jurado será inapelable. Sólo podrá recusarse en  caso de incumplimiento de las pautas reglamentarias.</w:t>
      </w:r>
    </w:p>
    <w:p w:rsidR="00FA30A8" w:rsidRPr="002E7DD6" w:rsidRDefault="00FA30A8" w:rsidP="00695BB2">
      <w:pPr>
        <w:pStyle w:val="Prrafodelista"/>
        <w:numPr>
          <w:ilvl w:val="0"/>
          <w:numId w:val="42"/>
        </w:numPr>
        <w:contextualSpacing w:val="0"/>
        <w:rPr>
          <w:rFonts w:asciiTheme="majorHAnsi" w:hAnsiTheme="majorHAnsi" w:cstheme="minorHAnsi"/>
        </w:rPr>
      </w:pPr>
      <w:r w:rsidRPr="002E7DD6">
        <w:rPr>
          <w:rFonts w:asciiTheme="majorHAnsi" w:hAnsiTheme="majorHAnsi" w:cstheme="minorHAnsi"/>
        </w:rPr>
        <w:t xml:space="preserve"> La escala a utilizarse será del 1 al 5 según el reglamento vigente. Se considerará aprobada con la calificación igual o mayor a 2 (dos)</w:t>
      </w:r>
    </w:p>
    <w:p w:rsidR="003C347A" w:rsidRPr="002E7DD6" w:rsidRDefault="003C347A" w:rsidP="003C347A">
      <w:pPr>
        <w:rPr>
          <w:rFonts w:asciiTheme="majorHAnsi" w:hAnsiTheme="majorHAnsi" w:cstheme="minorHAnsi"/>
        </w:rPr>
      </w:pPr>
    </w:p>
    <w:p w:rsidR="00FA30A8" w:rsidRPr="002E7DD6" w:rsidRDefault="00FA30A8" w:rsidP="00695BB2">
      <w:pPr>
        <w:pStyle w:val="Prrafodelista"/>
        <w:numPr>
          <w:ilvl w:val="0"/>
          <w:numId w:val="42"/>
        </w:numPr>
        <w:contextualSpacing w:val="0"/>
        <w:rPr>
          <w:rFonts w:asciiTheme="majorHAnsi" w:hAnsiTheme="majorHAnsi" w:cstheme="minorHAnsi"/>
        </w:rPr>
      </w:pPr>
      <w:r w:rsidRPr="002E7DD6">
        <w:rPr>
          <w:rFonts w:asciiTheme="majorHAnsi" w:hAnsiTheme="majorHAnsi" w:cstheme="minorHAnsi"/>
        </w:rPr>
        <w:t>Si fuere aprobada, la escala a considerarse es del 2 al 5. Si fuere suspendida se le otorga al sustentante una segunda oportunidad para la Defensa Oral, en un plazo no mayor de 2 meses.</w:t>
      </w:r>
    </w:p>
    <w:p w:rsidR="00FA30A8" w:rsidRPr="002E7DD6" w:rsidRDefault="00FA30A8" w:rsidP="00695BB2">
      <w:pPr>
        <w:pStyle w:val="Prrafodelista"/>
        <w:numPr>
          <w:ilvl w:val="0"/>
          <w:numId w:val="42"/>
        </w:numPr>
        <w:contextualSpacing w:val="0"/>
        <w:rPr>
          <w:rFonts w:asciiTheme="majorHAnsi" w:hAnsiTheme="majorHAnsi" w:cstheme="minorHAnsi"/>
        </w:rPr>
      </w:pPr>
      <w:r w:rsidRPr="002E7DD6">
        <w:rPr>
          <w:rFonts w:asciiTheme="majorHAnsi" w:hAnsiTheme="majorHAnsi" w:cstheme="minorHAnsi"/>
        </w:rPr>
        <w:t xml:space="preserve"> En casos excepcionales podrá otorgarse la calificación de  Sobresaliente, con recomendaciones de difusión, cuando el trabajo evidencie una gran calidad en su  proceso, en sus resultados y en el aporte a la comunidad.</w:t>
      </w:r>
    </w:p>
    <w:p w:rsidR="00FA30A8" w:rsidRPr="002E7DD6" w:rsidRDefault="00FA30A8" w:rsidP="00695BB2">
      <w:pPr>
        <w:pStyle w:val="Prrafodelista"/>
        <w:numPr>
          <w:ilvl w:val="0"/>
          <w:numId w:val="42"/>
        </w:numPr>
        <w:contextualSpacing w:val="0"/>
        <w:rPr>
          <w:rFonts w:asciiTheme="majorHAnsi" w:hAnsiTheme="majorHAnsi" w:cstheme="minorHAnsi"/>
        </w:rPr>
      </w:pPr>
      <w:r w:rsidRPr="002E7DD6">
        <w:rPr>
          <w:rFonts w:asciiTheme="majorHAnsi" w:hAnsiTheme="majorHAnsi" w:cstheme="minorHAnsi"/>
        </w:rPr>
        <w:t>Si fuere reprobado  el postulante,  sólo podrá volver presentarse  dentro de un plazo no inferior a 6 (seis) meses.</w:t>
      </w:r>
    </w:p>
    <w:p w:rsidR="00FA30A8" w:rsidRPr="002E7DD6" w:rsidRDefault="00FA30A8" w:rsidP="00695BB2">
      <w:pPr>
        <w:pStyle w:val="Prrafodelista"/>
        <w:numPr>
          <w:ilvl w:val="0"/>
          <w:numId w:val="42"/>
        </w:numPr>
        <w:tabs>
          <w:tab w:val="left" w:pos="720"/>
        </w:tabs>
        <w:contextualSpacing w:val="0"/>
        <w:jc w:val="both"/>
        <w:rPr>
          <w:rFonts w:asciiTheme="majorHAnsi" w:hAnsiTheme="majorHAnsi" w:cstheme="minorHAnsi"/>
        </w:rPr>
      </w:pPr>
      <w:r w:rsidRPr="002E7DD6">
        <w:rPr>
          <w:rFonts w:asciiTheme="majorHAnsi" w:hAnsiTheme="majorHAnsi" w:cstheme="minorHAnsi"/>
        </w:rPr>
        <w:t>Todo alumno estará obligado a entregar a la Biblioteca de la Universidad 1       (un) ejemplar encuadernado de su Tesis y no se le conferirá su Título sin el previo cumplimiento de dicha obligación.</w:t>
      </w:r>
    </w:p>
    <w:p w:rsidR="00FA30A8" w:rsidRPr="002E7DD6" w:rsidRDefault="007C0B24" w:rsidP="00695BB2">
      <w:pPr>
        <w:jc w:val="both"/>
        <w:rPr>
          <w:rFonts w:asciiTheme="majorHAnsi" w:hAnsiTheme="majorHAnsi" w:cstheme="minorHAnsi"/>
        </w:rPr>
      </w:pPr>
      <w:r w:rsidRPr="002E7DD6">
        <w:rPr>
          <w:rFonts w:asciiTheme="majorHAnsi" w:hAnsiTheme="majorHAnsi" w:cstheme="minorHAnsi"/>
          <w:b/>
          <w:bCs/>
        </w:rPr>
        <w:t>Art. 63</w:t>
      </w:r>
      <w:r w:rsidR="00D65B98" w:rsidRPr="002E7DD6">
        <w:rPr>
          <w:rFonts w:asciiTheme="majorHAnsi" w:hAnsiTheme="majorHAnsi" w:cstheme="minorHAnsi"/>
          <w:b/>
          <w:bCs/>
        </w:rPr>
        <w:t>º.</w:t>
      </w:r>
      <w:r w:rsidR="00FD1DD2" w:rsidRPr="002E7DD6">
        <w:rPr>
          <w:rFonts w:asciiTheme="majorHAnsi" w:hAnsiTheme="majorHAnsi" w:cstheme="minorHAnsi"/>
          <w:b/>
          <w:bCs/>
        </w:rPr>
        <w:t xml:space="preserve"> </w:t>
      </w:r>
      <w:r w:rsidR="00FA30A8" w:rsidRPr="002E7DD6">
        <w:rPr>
          <w:rFonts w:asciiTheme="majorHAnsi" w:hAnsiTheme="majorHAnsi" w:cstheme="minorHAnsi"/>
          <w:b/>
          <w:bCs/>
        </w:rPr>
        <w:t>De la Propiedad de los Trabajos</w:t>
      </w:r>
    </w:p>
    <w:p w:rsidR="00FA30A8" w:rsidRPr="002E7DD6" w:rsidRDefault="00FA30A8" w:rsidP="00695BB2">
      <w:pPr>
        <w:jc w:val="both"/>
        <w:rPr>
          <w:rFonts w:asciiTheme="majorHAnsi" w:hAnsiTheme="majorHAnsi" w:cstheme="minorHAnsi"/>
        </w:rPr>
      </w:pPr>
      <w:r w:rsidRPr="002E7DD6">
        <w:rPr>
          <w:rFonts w:asciiTheme="majorHAnsi" w:hAnsiTheme="majorHAnsi" w:cstheme="minorHAnsi"/>
        </w:rPr>
        <w:t>Los trabajos realizados por los sustentantes son de propiedad compartida con la Universidad Privada del Este, que es la poseedora de la personería jurídica.</w:t>
      </w:r>
    </w:p>
    <w:p w:rsidR="00FA30A8" w:rsidRPr="002E7DD6" w:rsidRDefault="00FA30A8" w:rsidP="00695BB2">
      <w:pPr>
        <w:jc w:val="both"/>
        <w:rPr>
          <w:rFonts w:asciiTheme="majorHAnsi" w:hAnsiTheme="majorHAnsi" w:cstheme="minorHAnsi"/>
        </w:rPr>
      </w:pPr>
      <w:r w:rsidRPr="002E7DD6">
        <w:rPr>
          <w:rFonts w:asciiTheme="majorHAnsi" w:hAnsiTheme="majorHAnsi" w:cstheme="minorHAnsi"/>
        </w:rPr>
        <w:t>Su donación, difusión, publicación, préstamo u otro modo de uso deberá contar previamente con la aprobación de las Autoridades de la Facultad  correspondiente y del finalista, para ser sometido luego a consideración y aprobación de la Autoridades de la Universidad.</w:t>
      </w:r>
    </w:p>
    <w:p w:rsidR="009B1D8D" w:rsidRPr="002E7DD6" w:rsidRDefault="009B1D8D" w:rsidP="00695BB2">
      <w:pPr>
        <w:rPr>
          <w:rFonts w:asciiTheme="majorHAnsi" w:hAnsiTheme="majorHAnsi" w:cstheme="minorHAnsi"/>
          <w:color w:val="auto"/>
        </w:rPr>
      </w:pPr>
    </w:p>
    <w:sectPr w:rsidR="009B1D8D" w:rsidRPr="002E7DD6" w:rsidSect="003C347A">
      <w:footerReference w:type="even" r:id="rId11"/>
      <w:footerReference w:type="default" r:id="rId12"/>
      <w:pgSz w:w="11907" w:h="16839" w:code="9"/>
      <w:pgMar w:top="1701" w:right="1417" w:bottom="1701" w:left="1417" w:header="720" w:footer="10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56" w:rsidRDefault="007E5B56">
      <w:r>
        <w:separator/>
      </w:r>
    </w:p>
  </w:endnote>
  <w:endnote w:type="continuationSeparator" w:id="0">
    <w:p w:rsidR="007E5B56" w:rsidRDefault="007E5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urichBT-Roman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67" w:rsidRDefault="00B86C8A">
    <w:pPr>
      <w:pStyle w:val="Piedepgina"/>
      <w:framePr w:wrap="around" w:vAnchor="text" w:hAnchor="margin" w:xAlign="right" w:y="1"/>
      <w:rPr>
        <w:rStyle w:val="Nmerodepgina"/>
      </w:rPr>
    </w:pPr>
    <w:r>
      <w:rPr>
        <w:rStyle w:val="Nmerodepgina"/>
      </w:rPr>
      <w:fldChar w:fldCharType="begin"/>
    </w:r>
    <w:r w:rsidR="005D2967">
      <w:rPr>
        <w:rStyle w:val="Nmerodepgina"/>
      </w:rPr>
      <w:instrText xml:space="preserve">PAGE  </w:instrText>
    </w:r>
    <w:r>
      <w:rPr>
        <w:rStyle w:val="Nmerodepgina"/>
      </w:rPr>
      <w:fldChar w:fldCharType="end"/>
    </w:r>
  </w:p>
  <w:p w:rsidR="005D2967" w:rsidRDefault="005D296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67" w:rsidRPr="00C95F43" w:rsidRDefault="00B86C8A">
    <w:pPr>
      <w:pStyle w:val="Piedepgina"/>
      <w:framePr w:wrap="around" w:vAnchor="text" w:hAnchor="margin" w:xAlign="right" w:y="1"/>
      <w:rPr>
        <w:rStyle w:val="Nmerodepgina"/>
        <w:rFonts w:asciiTheme="minorHAnsi" w:hAnsiTheme="minorHAnsi"/>
        <w:b/>
        <w:i/>
        <w:sz w:val="16"/>
        <w:szCs w:val="16"/>
      </w:rPr>
    </w:pPr>
    <w:r w:rsidRPr="00C95F43">
      <w:rPr>
        <w:rStyle w:val="Nmerodepgina"/>
        <w:rFonts w:asciiTheme="minorHAnsi" w:hAnsiTheme="minorHAnsi"/>
        <w:b/>
        <w:i/>
        <w:sz w:val="16"/>
        <w:szCs w:val="16"/>
      </w:rPr>
      <w:fldChar w:fldCharType="begin"/>
    </w:r>
    <w:r w:rsidR="005D2967" w:rsidRPr="00C95F43">
      <w:rPr>
        <w:rStyle w:val="Nmerodepgina"/>
        <w:rFonts w:asciiTheme="minorHAnsi" w:hAnsiTheme="minorHAnsi"/>
        <w:sz w:val="16"/>
        <w:szCs w:val="16"/>
      </w:rPr>
      <w:instrText xml:space="preserve">PAGE  </w:instrText>
    </w:r>
    <w:r w:rsidRPr="00C95F43">
      <w:rPr>
        <w:rStyle w:val="Nmerodepgina"/>
        <w:rFonts w:asciiTheme="minorHAnsi" w:hAnsiTheme="minorHAnsi"/>
        <w:b/>
        <w:i/>
        <w:sz w:val="16"/>
        <w:szCs w:val="16"/>
      </w:rPr>
      <w:fldChar w:fldCharType="separate"/>
    </w:r>
    <w:r w:rsidR="00D877D4">
      <w:rPr>
        <w:rStyle w:val="Nmerodepgina"/>
        <w:rFonts w:asciiTheme="minorHAnsi" w:hAnsiTheme="minorHAnsi"/>
        <w:noProof/>
        <w:sz w:val="16"/>
        <w:szCs w:val="16"/>
      </w:rPr>
      <w:t>7</w:t>
    </w:r>
    <w:r w:rsidRPr="00C95F43">
      <w:rPr>
        <w:rStyle w:val="Nmerodepgina"/>
        <w:rFonts w:asciiTheme="minorHAnsi" w:hAnsiTheme="minorHAnsi"/>
        <w:b/>
        <w:i/>
        <w:sz w:val="16"/>
        <w:szCs w:val="16"/>
      </w:rPr>
      <w:fldChar w:fldCharType="end"/>
    </w:r>
  </w:p>
  <w:p w:rsidR="005D2967" w:rsidRDefault="005D2967">
    <w:pPr>
      <w:pStyle w:val="Piedepgina"/>
      <w:ind w:right="360"/>
    </w:pPr>
  </w:p>
  <w:p w:rsidR="005D2967" w:rsidRDefault="005D296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56" w:rsidRDefault="007E5B56">
      <w:r>
        <w:separator/>
      </w:r>
    </w:p>
  </w:footnote>
  <w:footnote w:type="continuationSeparator" w:id="0">
    <w:p w:rsidR="007E5B56" w:rsidRDefault="007E5B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4220"/>
    <w:multiLevelType w:val="hybridMultilevel"/>
    <w:tmpl w:val="FACE38D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1071E2C"/>
    <w:multiLevelType w:val="hybridMultilevel"/>
    <w:tmpl w:val="7FC2921C"/>
    <w:lvl w:ilvl="0" w:tplc="3C0A0005">
      <w:start w:val="1"/>
      <w:numFmt w:val="bullet"/>
      <w:lvlText w:val=""/>
      <w:lvlJc w:val="left"/>
      <w:pPr>
        <w:tabs>
          <w:tab w:val="num" w:pos="5960"/>
        </w:tabs>
        <w:ind w:left="5960" w:hanging="360"/>
      </w:pPr>
      <w:rPr>
        <w:rFonts w:ascii="Wingdings" w:hAnsi="Wingdings" w:hint="default"/>
        <w:color w:val="auto"/>
      </w:rPr>
    </w:lvl>
    <w:lvl w:ilvl="1" w:tplc="53E29964">
      <w:start w:val="1"/>
      <w:numFmt w:val="bullet"/>
      <w:lvlText w:val=""/>
      <w:lvlJc w:val="left"/>
      <w:pPr>
        <w:tabs>
          <w:tab w:val="num" w:pos="6680"/>
        </w:tabs>
        <w:ind w:left="6680" w:hanging="360"/>
      </w:pPr>
      <w:rPr>
        <w:rFonts w:ascii="Symbol" w:hAnsi="Symbol" w:hint="default"/>
        <w:color w:val="auto"/>
      </w:rPr>
    </w:lvl>
    <w:lvl w:ilvl="2" w:tplc="E264BDD6">
      <w:start w:val="1"/>
      <w:numFmt w:val="decimal"/>
      <w:lvlText w:val="%3-"/>
      <w:lvlJc w:val="left"/>
      <w:pPr>
        <w:tabs>
          <w:tab w:val="num" w:pos="7430"/>
        </w:tabs>
        <w:ind w:left="7430" w:hanging="390"/>
      </w:pPr>
      <w:rPr>
        <w:rFonts w:hint="default"/>
      </w:rPr>
    </w:lvl>
    <w:lvl w:ilvl="3" w:tplc="0C0A0001" w:tentative="1">
      <w:start w:val="1"/>
      <w:numFmt w:val="bullet"/>
      <w:lvlText w:val=""/>
      <w:lvlJc w:val="left"/>
      <w:pPr>
        <w:tabs>
          <w:tab w:val="num" w:pos="8120"/>
        </w:tabs>
        <w:ind w:left="8120" w:hanging="360"/>
      </w:pPr>
      <w:rPr>
        <w:rFonts w:ascii="Symbol" w:hAnsi="Symbol" w:hint="default"/>
      </w:rPr>
    </w:lvl>
    <w:lvl w:ilvl="4" w:tplc="0C0A0003" w:tentative="1">
      <w:start w:val="1"/>
      <w:numFmt w:val="bullet"/>
      <w:lvlText w:val="o"/>
      <w:lvlJc w:val="left"/>
      <w:pPr>
        <w:tabs>
          <w:tab w:val="num" w:pos="8840"/>
        </w:tabs>
        <w:ind w:left="8840" w:hanging="360"/>
      </w:pPr>
      <w:rPr>
        <w:rFonts w:ascii="Courier New" w:hAnsi="Courier New" w:cs="Courier New" w:hint="default"/>
      </w:rPr>
    </w:lvl>
    <w:lvl w:ilvl="5" w:tplc="0C0A0005" w:tentative="1">
      <w:start w:val="1"/>
      <w:numFmt w:val="bullet"/>
      <w:lvlText w:val=""/>
      <w:lvlJc w:val="left"/>
      <w:pPr>
        <w:tabs>
          <w:tab w:val="num" w:pos="9560"/>
        </w:tabs>
        <w:ind w:left="9560" w:hanging="360"/>
      </w:pPr>
      <w:rPr>
        <w:rFonts w:ascii="Wingdings" w:hAnsi="Wingdings" w:hint="default"/>
      </w:rPr>
    </w:lvl>
    <w:lvl w:ilvl="6" w:tplc="0C0A0001" w:tentative="1">
      <w:start w:val="1"/>
      <w:numFmt w:val="bullet"/>
      <w:lvlText w:val=""/>
      <w:lvlJc w:val="left"/>
      <w:pPr>
        <w:tabs>
          <w:tab w:val="num" w:pos="10280"/>
        </w:tabs>
        <w:ind w:left="10280" w:hanging="360"/>
      </w:pPr>
      <w:rPr>
        <w:rFonts w:ascii="Symbol" w:hAnsi="Symbol" w:hint="default"/>
      </w:rPr>
    </w:lvl>
    <w:lvl w:ilvl="7" w:tplc="0C0A0003" w:tentative="1">
      <w:start w:val="1"/>
      <w:numFmt w:val="bullet"/>
      <w:lvlText w:val="o"/>
      <w:lvlJc w:val="left"/>
      <w:pPr>
        <w:tabs>
          <w:tab w:val="num" w:pos="11000"/>
        </w:tabs>
        <w:ind w:left="11000" w:hanging="360"/>
      </w:pPr>
      <w:rPr>
        <w:rFonts w:ascii="Courier New" w:hAnsi="Courier New" w:cs="Courier New" w:hint="default"/>
      </w:rPr>
    </w:lvl>
    <w:lvl w:ilvl="8" w:tplc="0C0A0005" w:tentative="1">
      <w:start w:val="1"/>
      <w:numFmt w:val="bullet"/>
      <w:lvlText w:val=""/>
      <w:lvlJc w:val="left"/>
      <w:pPr>
        <w:tabs>
          <w:tab w:val="num" w:pos="11720"/>
        </w:tabs>
        <w:ind w:left="11720" w:hanging="360"/>
      </w:pPr>
      <w:rPr>
        <w:rFonts w:ascii="Wingdings" w:hAnsi="Wingdings" w:hint="default"/>
      </w:rPr>
    </w:lvl>
  </w:abstractNum>
  <w:abstractNum w:abstractNumId="2">
    <w:nsid w:val="02EB2A01"/>
    <w:multiLevelType w:val="multilevel"/>
    <w:tmpl w:val="1B2A89C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nsid w:val="0B044978"/>
    <w:multiLevelType w:val="hybridMultilevel"/>
    <w:tmpl w:val="805607FE"/>
    <w:lvl w:ilvl="0" w:tplc="871CB7B0">
      <w:start w:val="1"/>
      <w:numFmt w:val="bullet"/>
      <w:lvlText w:val="-"/>
      <w:lvlJc w:val="left"/>
      <w:pPr>
        <w:ind w:left="2136" w:hanging="360"/>
      </w:pPr>
      <w:rPr>
        <w:rFonts w:ascii="ZurichBT-RomanCondensed" w:eastAsia="Times New Roman" w:hAnsi="ZurichBT-RomanCondensed" w:cs="ZurichBT-RomanCondensed"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4">
    <w:nsid w:val="11F22B43"/>
    <w:multiLevelType w:val="multilevel"/>
    <w:tmpl w:val="C9B6D942"/>
    <w:lvl w:ilvl="0">
      <w:start w:val="90"/>
      <w:numFmt w:val="decimal"/>
      <w:lvlText w:val="%1"/>
      <w:lvlJc w:val="left"/>
      <w:pPr>
        <w:tabs>
          <w:tab w:val="num" w:pos="1410"/>
        </w:tabs>
        <w:ind w:left="1410" w:hanging="1410"/>
      </w:pPr>
      <w:rPr>
        <w:rFonts w:hint="default"/>
      </w:rPr>
    </w:lvl>
    <w:lvl w:ilvl="1">
      <w:start w:val="100"/>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5">
    <w:nsid w:val="123105B4"/>
    <w:multiLevelType w:val="singleLevel"/>
    <w:tmpl w:val="0C0A0017"/>
    <w:lvl w:ilvl="0">
      <w:start w:val="1"/>
      <w:numFmt w:val="lowerLetter"/>
      <w:lvlText w:val="%1)"/>
      <w:lvlJc w:val="left"/>
      <w:pPr>
        <w:tabs>
          <w:tab w:val="num" w:pos="360"/>
        </w:tabs>
        <w:ind w:left="360" w:hanging="360"/>
      </w:pPr>
    </w:lvl>
  </w:abstractNum>
  <w:abstractNum w:abstractNumId="6">
    <w:nsid w:val="18023C00"/>
    <w:multiLevelType w:val="singleLevel"/>
    <w:tmpl w:val="0C0A0017"/>
    <w:lvl w:ilvl="0">
      <w:start w:val="1"/>
      <w:numFmt w:val="lowerLetter"/>
      <w:lvlText w:val="%1)"/>
      <w:lvlJc w:val="left"/>
      <w:pPr>
        <w:tabs>
          <w:tab w:val="num" w:pos="360"/>
        </w:tabs>
        <w:ind w:left="360" w:hanging="360"/>
      </w:pPr>
    </w:lvl>
  </w:abstractNum>
  <w:abstractNum w:abstractNumId="7">
    <w:nsid w:val="182C7935"/>
    <w:multiLevelType w:val="hybridMultilevel"/>
    <w:tmpl w:val="81DA08D0"/>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8">
    <w:nsid w:val="19C850AB"/>
    <w:multiLevelType w:val="multilevel"/>
    <w:tmpl w:val="0F1288E6"/>
    <w:lvl w:ilvl="0">
      <w:start w:val="70"/>
      <w:numFmt w:val="decimal"/>
      <w:lvlText w:val="%1"/>
      <w:lvlJc w:val="left"/>
      <w:pPr>
        <w:tabs>
          <w:tab w:val="num" w:pos="1410"/>
        </w:tabs>
        <w:ind w:left="1410" w:hanging="1410"/>
      </w:pPr>
      <w:rPr>
        <w:rFonts w:hint="default"/>
      </w:rPr>
    </w:lvl>
    <w:lvl w:ilvl="1">
      <w:start w:val="7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9">
    <w:nsid w:val="1BC502BA"/>
    <w:multiLevelType w:val="hybridMultilevel"/>
    <w:tmpl w:val="9F8A20A2"/>
    <w:lvl w:ilvl="0" w:tplc="0C0A000F">
      <w:start w:val="1"/>
      <w:numFmt w:val="decimal"/>
      <w:lvlText w:val="%1."/>
      <w:lvlJc w:val="left"/>
      <w:pPr>
        <w:tabs>
          <w:tab w:val="num" w:pos="360"/>
        </w:tabs>
        <w:ind w:left="360" w:hanging="360"/>
      </w:pPr>
      <w:rPr>
        <w:rFonts w:hint="default"/>
      </w:rPr>
    </w:lvl>
    <w:lvl w:ilvl="1" w:tplc="219241C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1DCB2D80"/>
    <w:multiLevelType w:val="hybridMultilevel"/>
    <w:tmpl w:val="2B444D5E"/>
    <w:lvl w:ilvl="0" w:tplc="DB782FCC">
      <w:numFmt w:val="bullet"/>
      <w:lvlText w:val="-"/>
      <w:lvlJc w:val="left"/>
      <w:pPr>
        <w:ind w:left="720" w:hanging="360"/>
      </w:pPr>
      <w:rPr>
        <w:rFonts w:ascii="Arial" w:eastAsia="Times New Roman" w:hAnsi="Arial" w:cs="Arial" w:hint="default"/>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826756"/>
    <w:multiLevelType w:val="multilevel"/>
    <w:tmpl w:val="23FC012A"/>
    <w:lvl w:ilvl="0">
      <w:start w:val="80"/>
      <w:numFmt w:val="decimal"/>
      <w:lvlText w:val="%1"/>
      <w:lvlJc w:val="left"/>
      <w:pPr>
        <w:tabs>
          <w:tab w:val="num" w:pos="1410"/>
        </w:tabs>
        <w:ind w:left="1410" w:hanging="1410"/>
      </w:pPr>
      <w:rPr>
        <w:rFonts w:hint="default"/>
      </w:rPr>
    </w:lvl>
    <w:lvl w:ilvl="1">
      <w:start w:val="8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2">
    <w:nsid w:val="22FE1615"/>
    <w:multiLevelType w:val="hybridMultilevel"/>
    <w:tmpl w:val="9EFE1C7A"/>
    <w:lvl w:ilvl="0" w:tplc="0C0A0017">
      <w:start w:val="1"/>
      <w:numFmt w:val="lowerLetter"/>
      <w:lvlText w:val="%1)"/>
      <w:lvlJc w:val="left"/>
      <w:pPr>
        <w:ind w:left="1425" w:hanging="360"/>
      </w:pPr>
    </w:lvl>
    <w:lvl w:ilvl="1" w:tplc="0C0A0019" w:tentative="1">
      <w:start w:val="1"/>
      <w:numFmt w:val="lowerLetter"/>
      <w:lvlText w:val="%2."/>
      <w:lvlJc w:val="left"/>
      <w:pPr>
        <w:ind w:left="2145" w:hanging="360"/>
      </w:pPr>
    </w:lvl>
    <w:lvl w:ilvl="2" w:tplc="0C0A001B" w:tentative="1">
      <w:start w:val="1"/>
      <w:numFmt w:val="lowerRoman"/>
      <w:lvlText w:val="%3."/>
      <w:lvlJc w:val="right"/>
      <w:pPr>
        <w:ind w:left="2865" w:hanging="180"/>
      </w:pPr>
    </w:lvl>
    <w:lvl w:ilvl="3" w:tplc="0C0A000F" w:tentative="1">
      <w:start w:val="1"/>
      <w:numFmt w:val="decimal"/>
      <w:lvlText w:val="%4."/>
      <w:lvlJc w:val="left"/>
      <w:pPr>
        <w:ind w:left="3585" w:hanging="360"/>
      </w:pPr>
    </w:lvl>
    <w:lvl w:ilvl="4" w:tplc="0C0A0019" w:tentative="1">
      <w:start w:val="1"/>
      <w:numFmt w:val="lowerLetter"/>
      <w:lvlText w:val="%5."/>
      <w:lvlJc w:val="left"/>
      <w:pPr>
        <w:ind w:left="4305" w:hanging="360"/>
      </w:pPr>
    </w:lvl>
    <w:lvl w:ilvl="5" w:tplc="0C0A001B" w:tentative="1">
      <w:start w:val="1"/>
      <w:numFmt w:val="lowerRoman"/>
      <w:lvlText w:val="%6."/>
      <w:lvlJc w:val="right"/>
      <w:pPr>
        <w:ind w:left="5025" w:hanging="180"/>
      </w:pPr>
    </w:lvl>
    <w:lvl w:ilvl="6" w:tplc="0C0A000F" w:tentative="1">
      <w:start w:val="1"/>
      <w:numFmt w:val="decimal"/>
      <w:lvlText w:val="%7."/>
      <w:lvlJc w:val="left"/>
      <w:pPr>
        <w:ind w:left="5745" w:hanging="360"/>
      </w:pPr>
    </w:lvl>
    <w:lvl w:ilvl="7" w:tplc="0C0A0019" w:tentative="1">
      <w:start w:val="1"/>
      <w:numFmt w:val="lowerLetter"/>
      <w:lvlText w:val="%8."/>
      <w:lvlJc w:val="left"/>
      <w:pPr>
        <w:ind w:left="6465" w:hanging="360"/>
      </w:pPr>
    </w:lvl>
    <w:lvl w:ilvl="8" w:tplc="0C0A001B" w:tentative="1">
      <w:start w:val="1"/>
      <w:numFmt w:val="lowerRoman"/>
      <w:lvlText w:val="%9."/>
      <w:lvlJc w:val="right"/>
      <w:pPr>
        <w:ind w:left="7185" w:hanging="180"/>
      </w:pPr>
    </w:lvl>
  </w:abstractNum>
  <w:abstractNum w:abstractNumId="13">
    <w:nsid w:val="23C20F69"/>
    <w:multiLevelType w:val="hybridMultilevel"/>
    <w:tmpl w:val="FEA6C1A4"/>
    <w:lvl w:ilvl="0" w:tplc="7AF0C9E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24C963AF"/>
    <w:multiLevelType w:val="singleLevel"/>
    <w:tmpl w:val="F16C48A8"/>
    <w:lvl w:ilvl="0">
      <w:start w:val="1"/>
      <w:numFmt w:val="lowerLetter"/>
      <w:lvlText w:val="%1)"/>
      <w:lvlJc w:val="left"/>
      <w:pPr>
        <w:tabs>
          <w:tab w:val="num" w:pos="360"/>
        </w:tabs>
        <w:ind w:left="360" w:hanging="360"/>
      </w:pPr>
    </w:lvl>
  </w:abstractNum>
  <w:abstractNum w:abstractNumId="15">
    <w:nsid w:val="288E1580"/>
    <w:multiLevelType w:val="multilevel"/>
    <w:tmpl w:val="BA305248"/>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900"/>
        </w:tabs>
        <w:ind w:left="900" w:hanging="360"/>
      </w:pPr>
      <w:rPr>
        <w:rFonts w:hint="default"/>
        <w:b w:val="0"/>
      </w:rPr>
    </w:lvl>
    <w:lvl w:ilvl="2">
      <w:start w:val="1"/>
      <w:numFmt w:val="decimal"/>
      <w:lvlText w:val="%1.%2.%3."/>
      <w:lvlJc w:val="left"/>
      <w:pPr>
        <w:tabs>
          <w:tab w:val="num" w:pos="1560"/>
        </w:tabs>
        <w:ind w:left="1560" w:hanging="720"/>
      </w:pPr>
      <w:rPr>
        <w:rFonts w:hint="default"/>
        <w:b/>
      </w:rPr>
    </w:lvl>
    <w:lvl w:ilvl="3">
      <w:start w:val="1"/>
      <w:numFmt w:val="decimal"/>
      <w:lvlText w:val="%1.%2.%3.%4."/>
      <w:lvlJc w:val="left"/>
      <w:pPr>
        <w:tabs>
          <w:tab w:val="num" w:pos="1980"/>
        </w:tabs>
        <w:ind w:left="1980" w:hanging="720"/>
      </w:pPr>
      <w:rPr>
        <w:rFonts w:hint="default"/>
        <w:b/>
      </w:rPr>
    </w:lvl>
    <w:lvl w:ilvl="4">
      <w:start w:val="1"/>
      <w:numFmt w:val="decimal"/>
      <w:lvlText w:val="%1.%2.%3.%4.%5."/>
      <w:lvlJc w:val="left"/>
      <w:pPr>
        <w:tabs>
          <w:tab w:val="num" w:pos="2760"/>
        </w:tabs>
        <w:ind w:left="2760" w:hanging="1080"/>
      </w:pPr>
      <w:rPr>
        <w:rFonts w:hint="default"/>
        <w:b/>
      </w:rPr>
    </w:lvl>
    <w:lvl w:ilvl="5">
      <w:start w:val="1"/>
      <w:numFmt w:val="decimal"/>
      <w:lvlText w:val="%1.%2.%3.%4.%5.%6."/>
      <w:lvlJc w:val="left"/>
      <w:pPr>
        <w:tabs>
          <w:tab w:val="num" w:pos="3180"/>
        </w:tabs>
        <w:ind w:left="3180" w:hanging="1080"/>
      </w:pPr>
      <w:rPr>
        <w:rFonts w:hint="default"/>
        <w:b/>
      </w:rPr>
    </w:lvl>
    <w:lvl w:ilvl="6">
      <w:start w:val="1"/>
      <w:numFmt w:val="decimal"/>
      <w:lvlText w:val="%1.%2.%3.%4.%5.%6.%7."/>
      <w:lvlJc w:val="left"/>
      <w:pPr>
        <w:tabs>
          <w:tab w:val="num" w:pos="3960"/>
        </w:tabs>
        <w:ind w:left="3960" w:hanging="1440"/>
      </w:pPr>
      <w:rPr>
        <w:rFonts w:hint="default"/>
        <w:b/>
      </w:rPr>
    </w:lvl>
    <w:lvl w:ilvl="7">
      <w:start w:val="1"/>
      <w:numFmt w:val="decimal"/>
      <w:lvlText w:val="%1.%2.%3.%4.%5.%6.%7.%8."/>
      <w:lvlJc w:val="left"/>
      <w:pPr>
        <w:tabs>
          <w:tab w:val="num" w:pos="4380"/>
        </w:tabs>
        <w:ind w:left="4380" w:hanging="1440"/>
      </w:pPr>
      <w:rPr>
        <w:rFonts w:hint="default"/>
        <w:b/>
      </w:rPr>
    </w:lvl>
    <w:lvl w:ilvl="8">
      <w:start w:val="1"/>
      <w:numFmt w:val="decimal"/>
      <w:lvlText w:val="%1.%2.%3.%4.%5.%6.%7.%8.%9."/>
      <w:lvlJc w:val="left"/>
      <w:pPr>
        <w:tabs>
          <w:tab w:val="num" w:pos="5160"/>
        </w:tabs>
        <w:ind w:left="5160" w:hanging="1800"/>
      </w:pPr>
      <w:rPr>
        <w:rFonts w:hint="default"/>
        <w:b/>
      </w:rPr>
    </w:lvl>
  </w:abstractNum>
  <w:abstractNum w:abstractNumId="16">
    <w:nsid w:val="2A7B7929"/>
    <w:multiLevelType w:val="singleLevel"/>
    <w:tmpl w:val="F16C48A8"/>
    <w:lvl w:ilvl="0">
      <w:start w:val="1"/>
      <w:numFmt w:val="lowerLetter"/>
      <w:lvlText w:val="%1)"/>
      <w:lvlJc w:val="left"/>
      <w:pPr>
        <w:tabs>
          <w:tab w:val="num" w:pos="360"/>
        </w:tabs>
        <w:ind w:left="360" w:hanging="360"/>
      </w:pPr>
    </w:lvl>
  </w:abstractNum>
  <w:abstractNum w:abstractNumId="17">
    <w:nsid w:val="2ADA2FF2"/>
    <w:multiLevelType w:val="singleLevel"/>
    <w:tmpl w:val="0C0A0017"/>
    <w:lvl w:ilvl="0">
      <w:start w:val="1"/>
      <w:numFmt w:val="lowerLetter"/>
      <w:lvlText w:val="%1)"/>
      <w:lvlJc w:val="left"/>
      <w:pPr>
        <w:tabs>
          <w:tab w:val="num" w:pos="360"/>
        </w:tabs>
        <w:ind w:left="360" w:hanging="360"/>
      </w:pPr>
    </w:lvl>
  </w:abstractNum>
  <w:abstractNum w:abstractNumId="18">
    <w:nsid w:val="2C515CD9"/>
    <w:multiLevelType w:val="hybridMultilevel"/>
    <w:tmpl w:val="AAE21BF2"/>
    <w:lvl w:ilvl="0" w:tplc="87E00B24">
      <w:start w:val="1"/>
      <w:numFmt w:val="lowerLetter"/>
      <w:lvlText w:val="%1)"/>
      <w:lvlJc w:val="left"/>
      <w:pPr>
        <w:ind w:left="1428" w:hanging="360"/>
      </w:pPr>
      <w:rPr>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2CA270FA"/>
    <w:multiLevelType w:val="hybridMultilevel"/>
    <w:tmpl w:val="D1927386"/>
    <w:lvl w:ilvl="0" w:tplc="E960C02A">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2D6B2696"/>
    <w:multiLevelType w:val="hybridMultilevel"/>
    <w:tmpl w:val="BCC09A0C"/>
    <w:lvl w:ilvl="0" w:tplc="0C0A000F">
      <w:start w:val="1"/>
      <w:numFmt w:val="decimal"/>
      <w:lvlText w:val="%1."/>
      <w:lvlJc w:val="left"/>
      <w:pPr>
        <w:tabs>
          <w:tab w:val="num" w:pos="720"/>
        </w:tabs>
        <w:ind w:left="720" w:hanging="360"/>
      </w:pPr>
      <w:rPr>
        <w:rFonts w:hint="default"/>
      </w:rPr>
    </w:lvl>
    <w:lvl w:ilvl="1" w:tplc="E960C02A">
      <w:numFmt w:val="bullet"/>
      <w:lvlText w:val="-"/>
      <w:lvlJc w:val="left"/>
      <w:pPr>
        <w:tabs>
          <w:tab w:val="num" w:pos="1440"/>
        </w:tabs>
        <w:ind w:left="1440" w:hanging="360"/>
      </w:pPr>
      <w:rPr>
        <w:rFonts w:ascii="Times New Roman" w:eastAsia="Times New Roman" w:hAnsi="Times New Roman" w:cs="Times New Roman" w:hint="default"/>
      </w:rPr>
    </w:lvl>
    <w:lvl w:ilvl="2" w:tplc="3E5E28D4">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2F8F2F58"/>
    <w:multiLevelType w:val="hybridMultilevel"/>
    <w:tmpl w:val="876CC32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2">
    <w:nsid w:val="35CF78A5"/>
    <w:multiLevelType w:val="hybridMultilevel"/>
    <w:tmpl w:val="244CBD72"/>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nsid w:val="36FC253B"/>
    <w:multiLevelType w:val="multilevel"/>
    <w:tmpl w:val="F7EE2830"/>
    <w:lvl w:ilvl="0">
      <w:start w:val="60"/>
      <w:numFmt w:val="decimal"/>
      <w:lvlText w:val="%1"/>
      <w:lvlJc w:val="left"/>
      <w:pPr>
        <w:tabs>
          <w:tab w:val="num" w:pos="1410"/>
        </w:tabs>
        <w:ind w:left="1410" w:hanging="1410"/>
      </w:pPr>
      <w:rPr>
        <w:rFonts w:hint="default"/>
      </w:rPr>
    </w:lvl>
    <w:lvl w:ilvl="1">
      <w:start w:val="69"/>
      <w:numFmt w:val="decimal"/>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24">
    <w:nsid w:val="39E260A5"/>
    <w:multiLevelType w:val="singleLevel"/>
    <w:tmpl w:val="0C0A0017"/>
    <w:lvl w:ilvl="0">
      <w:start w:val="1"/>
      <w:numFmt w:val="lowerLetter"/>
      <w:lvlText w:val="%1)"/>
      <w:lvlJc w:val="left"/>
      <w:pPr>
        <w:tabs>
          <w:tab w:val="num" w:pos="360"/>
        </w:tabs>
        <w:ind w:left="360" w:hanging="360"/>
      </w:pPr>
      <w:rPr>
        <w:rFonts w:hint="default"/>
      </w:rPr>
    </w:lvl>
  </w:abstractNum>
  <w:abstractNum w:abstractNumId="25">
    <w:nsid w:val="3B8105F0"/>
    <w:multiLevelType w:val="hybridMultilevel"/>
    <w:tmpl w:val="13CCB9AA"/>
    <w:lvl w:ilvl="0" w:tplc="0C0A0001">
      <w:start w:val="1"/>
      <w:numFmt w:val="bullet"/>
      <w:lvlText w:val=""/>
      <w:lvlJc w:val="left"/>
      <w:pPr>
        <w:ind w:left="2130" w:hanging="360"/>
      </w:pPr>
      <w:rPr>
        <w:rFonts w:ascii="Symbol" w:hAnsi="Symbol" w:hint="default"/>
      </w:rPr>
    </w:lvl>
    <w:lvl w:ilvl="1" w:tplc="0C0A0003" w:tentative="1">
      <w:start w:val="1"/>
      <w:numFmt w:val="bullet"/>
      <w:lvlText w:val="o"/>
      <w:lvlJc w:val="left"/>
      <w:pPr>
        <w:ind w:left="2850" w:hanging="360"/>
      </w:pPr>
      <w:rPr>
        <w:rFonts w:ascii="Courier New" w:hAnsi="Courier New" w:cs="Courier New" w:hint="default"/>
      </w:rPr>
    </w:lvl>
    <w:lvl w:ilvl="2" w:tplc="0C0A0005" w:tentative="1">
      <w:start w:val="1"/>
      <w:numFmt w:val="bullet"/>
      <w:lvlText w:val=""/>
      <w:lvlJc w:val="left"/>
      <w:pPr>
        <w:ind w:left="3570" w:hanging="360"/>
      </w:pPr>
      <w:rPr>
        <w:rFonts w:ascii="Wingdings" w:hAnsi="Wingdings" w:hint="default"/>
      </w:rPr>
    </w:lvl>
    <w:lvl w:ilvl="3" w:tplc="0C0A0001" w:tentative="1">
      <w:start w:val="1"/>
      <w:numFmt w:val="bullet"/>
      <w:lvlText w:val=""/>
      <w:lvlJc w:val="left"/>
      <w:pPr>
        <w:ind w:left="4290" w:hanging="360"/>
      </w:pPr>
      <w:rPr>
        <w:rFonts w:ascii="Symbol" w:hAnsi="Symbol" w:hint="default"/>
      </w:rPr>
    </w:lvl>
    <w:lvl w:ilvl="4" w:tplc="0C0A0003" w:tentative="1">
      <w:start w:val="1"/>
      <w:numFmt w:val="bullet"/>
      <w:lvlText w:val="o"/>
      <w:lvlJc w:val="left"/>
      <w:pPr>
        <w:ind w:left="5010" w:hanging="360"/>
      </w:pPr>
      <w:rPr>
        <w:rFonts w:ascii="Courier New" w:hAnsi="Courier New" w:cs="Courier New" w:hint="default"/>
      </w:rPr>
    </w:lvl>
    <w:lvl w:ilvl="5" w:tplc="0C0A0005" w:tentative="1">
      <w:start w:val="1"/>
      <w:numFmt w:val="bullet"/>
      <w:lvlText w:val=""/>
      <w:lvlJc w:val="left"/>
      <w:pPr>
        <w:ind w:left="5730" w:hanging="360"/>
      </w:pPr>
      <w:rPr>
        <w:rFonts w:ascii="Wingdings" w:hAnsi="Wingdings" w:hint="default"/>
      </w:rPr>
    </w:lvl>
    <w:lvl w:ilvl="6" w:tplc="0C0A0001" w:tentative="1">
      <w:start w:val="1"/>
      <w:numFmt w:val="bullet"/>
      <w:lvlText w:val=""/>
      <w:lvlJc w:val="left"/>
      <w:pPr>
        <w:ind w:left="6450" w:hanging="360"/>
      </w:pPr>
      <w:rPr>
        <w:rFonts w:ascii="Symbol" w:hAnsi="Symbol" w:hint="default"/>
      </w:rPr>
    </w:lvl>
    <w:lvl w:ilvl="7" w:tplc="0C0A0003" w:tentative="1">
      <w:start w:val="1"/>
      <w:numFmt w:val="bullet"/>
      <w:lvlText w:val="o"/>
      <w:lvlJc w:val="left"/>
      <w:pPr>
        <w:ind w:left="7170" w:hanging="360"/>
      </w:pPr>
      <w:rPr>
        <w:rFonts w:ascii="Courier New" w:hAnsi="Courier New" w:cs="Courier New" w:hint="default"/>
      </w:rPr>
    </w:lvl>
    <w:lvl w:ilvl="8" w:tplc="0C0A0005" w:tentative="1">
      <w:start w:val="1"/>
      <w:numFmt w:val="bullet"/>
      <w:lvlText w:val=""/>
      <w:lvlJc w:val="left"/>
      <w:pPr>
        <w:ind w:left="7890" w:hanging="360"/>
      </w:pPr>
      <w:rPr>
        <w:rFonts w:ascii="Wingdings" w:hAnsi="Wingdings" w:hint="default"/>
      </w:rPr>
    </w:lvl>
  </w:abstractNum>
  <w:abstractNum w:abstractNumId="26">
    <w:nsid w:val="3BD92E38"/>
    <w:multiLevelType w:val="singleLevel"/>
    <w:tmpl w:val="F16C48A8"/>
    <w:lvl w:ilvl="0">
      <w:start w:val="1"/>
      <w:numFmt w:val="lowerLetter"/>
      <w:lvlText w:val="%1)"/>
      <w:lvlJc w:val="left"/>
      <w:pPr>
        <w:tabs>
          <w:tab w:val="num" w:pos="360"/>
        </w:tabs>
        <w:ind w:left="360" w:hanging="360"/>
      </w:pPr>
    </w:lvl>
  </w:abstractNum>
  <w:abstractNum w:abstractNumId="27">
    <w:nsid w:val="3C8F7CB0"/>
    <w:multiLevelType w:val="hybridMultilevel"/>
    <w:tmpl w:val="876CC32C"/>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8">
    <w:nsid w:val="3C95639F"/>
    <w:multiLevelType w:val="singleLevel"/>
    <w:tmpl w:val="F16C48A8"/>
    <w:lvl w:ilvl="0">
      <w:start w:val="1"/>
      <w:numFmt w:val="lowerLetter"/>
      <w:lvlText w:val="%1)"/>
      <w:lvlJc w:val="left"/>
      <w:pPr>
        <w:tabs>
          <w:tab w:val="num" w:pos="360"/>
        </w:tabs>
        <w:ind w:left="360" w:hanging="360"/>
      </w:pPr>
    </w:lvl>
  </w:abstractNum>
  <w:abstractNum w:abstractNumId="29">
    <w:nsid w:val="3CA70E94"/>
    <w:multiLevelType w:val="singleLevel"/>
    <w:tmpl w:val="C29C644E"/>
    <w:lvl w:ilvl="0">
      <w:start w:val="4"/>
      <w:numFmt w:val="lowerLetter"/>
      <w:lvlText w:val="%1)"/>
      <w:lvlJc w:val="left"/>
      <w:pPr>
        <w:tabs>
          <w:tab w:val="num" w:pos="360"/>
        </w:tabs>
        <w:ind w:left="360" w:hanging="360"/>
      </w:pPr>
    </w:lvl>
  </w:abstractNum>
  <w:abstractNum w:abstractNumId="30">
    <w:nsid w:val="3DA81DC8"/>
    <w:multiLevelType w:val="hybridMultilevel"/>
    <w:tmpl w:val="63041BE8"/>
    <w:lvl w:ilvl="0" w:tplc="043A77E2">
      <w:start w:val="1"/>
      <w:numFmt w:val="bullet"/>
      <w:lvlText w:val=""/>
      <w:lvlJc w:val="left"/>
      <w:pPr>
        <w:ind w:left="720" w:hanging="360"/>
      </w:pPr>
      <w:rPr>
        <w:rFonts w:ascii="Symbol" w:hAnsi="Symbol" w:hint="default"/>
        <w:color w:val="auto"/>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31">
    <w:nsid w:val="3F25360D"/>
    <w:multiLevelType w:val="singleLevel"/>
    <w:tmpl w:val="0C0A0017"/>
    <w:lvl w:ilvl="0">
      <w:start w:val="1"/>
      <w:numFmt w:val="lowerLetter"/>
      <w:lvlText w:val="%1)"/>
      <w:lvlJc w:val="left"/>
      <w:pPr>
        <w:tabs>
          <w:tab w:val="num" w:pos="360"/>
        </w:tabs>
        <w:ind w:left="360" w:hanging="360"/>
      </w:pPr>
    </w:lvl>
  </w:abstractNum>
  <w:abstractNum w:abstractNumId="32">
    <w:nsid w:val="41EE1B4E"/>
    <w:multiLevelType w:val="singleLevel"/>
    <w:tmpl w:val="4E98B5FA"/>
    <w:lvl w:ilvl="0">
      <w:start w:val="1"/>
      <w:numFmt w:val="bullet"/>
      <w:lvlText w:val="-"/>
      <w:lvlJc w:val="left"/>
      <w:pPr>
        <w:tabs>
          <w:tab w:val="num" w:pos="720"/>
        </w:tabs>
        <w:ind w:left="720" w:hanging="360"/>
      </w:pPr>
      <w:rPr>
        <w:rFonts w:ascii="Times New Roman" w:hAnsi="Times New Roman" w:hint="default"/>
      </w:rPr>
    </w:lvl>
  </w:abstractNum>
  <w:abstractNum w:abstractNumId="33">
    <w:nsid w:val="48400477"/>
    <w:multiLevelType w:val="multilevel"/>
    <w:tmpl w:val="E446D722"/>
    <w:lvl w:ilvl="0">
      <w:start w:val="1"/>
      <w:numFmt w:val="decimal"/>
      <w:lvlText w:val="%1."/>
      <w:lvlJc w:val="left"/>
      <w:pPr>
        <w:ind w:left="720" w:hanging="360"/>
      </w:pPr>
      <w:rPr>
        <w:rFonts w:hint="default"/>
      </w:rPr>
    </w:lvl>
    <w:lvl w:ilvl="1">
      <w:start w:val="1"/>
      <w:numFmt w:val="decimal"/>
      <w:isLgl/>
      <w:lvlText w:val="%1.%2."/>
      <w:lvlJc w:val="left"/>
      <w:pPr>
        <w:ind w:left="1132" w:hanging="600"/>
      </w:pPr>
      <w:rPr>
        <w:rFonts w:hint="default"/>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34">
    <w:nsid w:val="55CB08D1"/>
    <w:multiLevelType w:val="singleLevel"/>
    <w:tmpl w:val="F16C48A8"/>
    <w:lvl w:ilvl="0">
      <w:start w:val="1"/>
      <w:numFmt w:val="lowerLetter"/>
      <w:lvlText w:val="%1)"/>
      <w:lvlJc w:val="left"/>
      <w:pPr>
        <w:tabs>
          <w:tab w:val="num" w:pos="360"/>
        </w:tabs>
        <w:ind w:left="360" w:hanging="360"/>
      </w:pPr>
    </w:lvl>
  </w:abstractNum>
  <w:abstractNum w:abstractNumId="35">
    <w:nsid w:val="56054C61"/>
    <w:multiLevelType w:val="hybridMultilevel"/>
    <w:tmpl w:val="D7D0CF24"/>
    <w:lvl w:ilvl="0" w:tplc="4B128A5E">
      <w:numFmt w:val="bullet"/>
      <w:lvlText w:val="-"/>
      <w:lvlJc w:val="left"/>
      <w:pPr>
        <w:ind w:left="1080" w:hanging="360"/>
      </w:pPr>
      <w:rPr>
        <w:rFonts w:ascii="Times New Roman" w:eastAsia="Times New Roman" w:hAnsi="Times New Roman" w:cs="Times New Roman"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6">
    <w:nsid w:val="58E46A28"/>
    <w:multiLevelType w:val="singleLevel"/>
    <w:tmpl w:val="0C0A0017"/>
    <w:lvl w:ilvl="0">
      <w:start w:val="1"/>
      <w:numFmt w:val="lowerLetter"/>
      <w:lvlText w:val="%1)"/>
      <w:lvlJc w:val="left"/>
      <w:pPr>
        <w:tabs>
          <w:tab w:val="num" w:pos="360"/>
        </w:tabs>
        <w:ind w:left="360" w:hanging="360"/>
      </w:pPr>
    </w:lvl>
  </w:abstractNum>
  <w:abstractNum w:abstractNumId="37">
    <w:nsid w:val="5DF95789"/>
    <w:multiLevelType w:val="hybridMultilevel"/>
    <w:tmpl w:val="CCF0A304"/>
    <w:lvl w:ilvl="0" w:tplc="EAFC61FE">
      <w:numFmt w:val="bullet"/>
      <w:lvlText w:val="-"/>
      <w:lvlJc w:val="left"/>
      <w:pPr>
        <w:ind w:left="1770" w:hanging="360"/>
      </w:pPr>
      <w:rPr>
        <w:rFonts w:ascii="Arial" w:eastAsia="Times New Roman" w:hAnsi="Arial" w:cs="Arial" w:hint="default"/>
      </w:rPr>
    </w:lvl>
    <w:lvl w:ilvl="1" w:tplc="0C0A0003" w:tentative="1">
      <w:start w:val="1"/>
      <w:numFmt w:val="bullet"/>
      <w:lvlText w:val="o"/>
      <w:lvlJc w:val="left"/>
      <w:pPr>
        <w:ind w:left="2490" w:hanging="360"/>
      </w:pPr>
      <w:rPr>
        <w:rFonts w:ascii="Courier New" w:hAnsi="Courier New" w:cs="Courier New" w:hint="default"/>
      </w:rPr>
    </w:lvl>
    <w:lvl w:ilvl="2" w:tplc="0C0A0005" w:tentative="1">
      <w:start w:val="1"/>
      <w:numFmt w:val="bullet"/>
      <w:lvlText w:val=""/>
      <w:lvlJc w:val="left"/>
      <w:pPr>
        <w:ind w:left="3210" w:hanging="360"/>
      </w:pPr>
      <w:rPr>
        <w:rFonts w:ascii="Wingdings" w:hAnsi="Wingdings" w:hint="default"/>
      </w:rPr>
    </w:lvl>
    <w:lvl w:ilvl="3" w:tplc="0C0A0001" w:tentative="1">
      <w:start w:val="1"/>
      <w:numFmt w:val="bullet"/>
      <w:lvlText w:val=""/>
      <w:lvlJc w:val="left"/>
      <w:pPr>
        <w:ind w:left="3930" w:hanging="360"/>
      </w:pPr>
      <w:rPr>
        <w:rFonts w:ascii="Symbol" w:hAnsi="Symbol" w:hint="default"/>
      </w:rPr>
    </w:lvl>
    <w:lvl w:ilvl="4" w:tplc="0C0A0003" w:tentative="1">
      <w:start w:val="1"/>
      <w:numFmt w:val="bullet"/>
      <w:lvlText w:val="o"/>
      <w:lvlJc w:val="left"/>
      <w:pPr>
        <w:ind w:left="4650" w:hanging="360"/>
      </w:pPr>
      <w:rPr>
        <w:rFonts w:ascii="Courier New" w:hAnsi="Courier New" w:cs="Courier New" w:hint="default"/>
      </w:rPr>
    </w:lvl>
    <w:lvl w:ilvl="5" w:tplc="0C0A0005" w:tentative="1">
      <w:start w:val="1"/>
      <w:numFmt w:val="bullet"/>
      <w:lvlText w:val=""/>
      <w:lvlJc w:val="left"/>
      <w:pPr>
        <w:ind w:left="5370" w:hanging="360"/>
      </w:pPr>
      <w:rPr>
        <w:rFonts w:ascii="Wingdings" w:hAnsi="Wingdings" w:hint="default"/>
      </w:rPr>
    </w:lvl>
    <w:lvl w:ilvl="6" w:tplc="0C0A0001" w:tentative="1">
      <w:start w:val="1"/>
      <w:numFmt w:val="bullet"/>
      <w:lvlText w:val=""/>
      <w:lvlJc w:val="left"/>
      <w:pPr>
        <w:ind w:left="6090" w:hanging="360"/>
      </w:pPr>
      <w:rPr>
        <w:rFonts w:ascii="Symbol" w:hAnsi="Symbol" w:hint="default"/>
      </w:rPr>
    </w:lvl>
    <w:lvl w:ilvl="7" w:tplc="0C0A0003" w:tentative="1">
      <w:start w:val="1"/>
      <w:numFmt w:val="bullet"/>
      <w:lvlText w:val="o"/>
      <w:lvlJc w:val="left"/>
      <w:pPr>
        <w:ind w:left="6810" w:hanging="360"/>
      </w:pPr>
      <w:rPr>
        <w:rFonts w:ascii="Courier New" w:hAnsi="Courier New" w:cs="Courier New" w:hint="default"/>
      </w:rPr>
    </w:lvl>
    <w:lvl w:ilvl="8" w:tplc="0C0A0005" w:tentative="1">
      <w:start w:val="1"/>
      <w:numFmt w:val="bullet"/>
      <w:lvlText w:val=""/>
      <w:lvlJc w:val="left"/>
      <w:pPr>
        <w:ind w:left="7530" w:hanging="360"/>
      </w:pPr>
      <w:rPr>
        <w:rFonts w:ascii="Wingdings" w:hAnsi="Wingdings" w:hint="default"/>
      </w:rPr>
    </w:lvl>
  </w:abstractNum>
  <w:abstractNum w:abstractNumId="38">
    <w:nsid w:val="61E972BB"/>
    <w:multiLevelType w:val="multilevel"/>
    <w:tmpl w:val="173A68E2"/>
    <w:lvl w:ilvl="0">
      <w:start w:val="1"/>
      <w:numFmt w:val="none"/>
      <w:pStyle w:val="Ttulo1"/>
      <w:lvlText w:val="Art. 2."/>
      <w:lvlJc w:val="left"/>
      <w:pPr>
        <w:tabs>
          <w:tab w:val="num" w:pos="1080"/>
        </w:tabs>
        <w:ind w:left="0" w:firstLine="0"/>
      </w:pPr>
    </w:lvl>
    <w:lvl w:ilvl="1">
      <w:start w:val="1"/>
      <w:numFmt w:val="decimalZero"/>
      <w:pStyle w:val="Ttulo2"/>
      <w:isLgl/>
      <w:lvlText w:val="Sección %1.%2"/>
      <w:lvlJc w:val="left"/>
      <w:pPr>
        <w:tabs>
          <w:tab w:val="num" w:pos="1080"/>
        </w:tabs>
        <w:ind w:left="0" w:firstLine="0"/>
      </w:pPr>
    </w:lvl>
    <w:lvl w:ilvl="2">
      <w:start w:val="1"/>
      <w:numFmt w:val="lowerLetter"/>
      <w:pStyle w:val="Ttulo3"/>
      <w:lvlText w:val="(%3)"/>
      <w:lvlJc w:val="left"/>
      <w:pPr>
        <w:tabs>
          <w:tab w:val="num" w:pos="720"/>
        </w:tabs>
        <w:ind w:left="720" w:hanging="432"/>
      </w:pPr>
    </w:lvl>
    <w:lvl w:ilvl="3">
      <w:start w:val="1"/>
      <w:numFmt w:val="lowerRoman"/>
      <w:pStyle w:val="Ttulo4"/>
      <w:lvlText w:val="(%4)"/>
      <w:lvlJc w:val="right"/>
      <w:pPr>
        <w:tabs>
          <w:tab w:val="num" w:pos="864"/>
        </w:tabs>
        <w:ind w:left="864" w:hanging="144"/>
      </w:pPr>
    </w:lvl>
    <w:lvl w:ilvl="4">
      <w:start w:val="1"/>
      <w:numFmt w:val="decimal"/>
      <w:pStyle w:val="Ttulo5"/>
      <w:lvlText w:val="%5)"/>
      <w:lvlJc w:val="left"/>
      <w:pPr>
        <w:tabs>
          <w:tab w:val="num" w:pos="1008"/>
        </w:tabs>
        <w:ind w:left="1008" w:hanging="432"/>
      </w:pPr>
    </w:lvl>
    <w:lvl w:ilvl="5">
      <w:start w:val="1"/>
      <w:numFmt w:val="lowerLetter"/>
      <w:pStyle w:val="Ttulo6"/>
      <w:lvlText w:val="%6)"/>
      <w:lvlJc w:val="left"/>
      <w:pPr>
        <w:tabs>
          <w:tab w:val="num" w:pos="1152"/>
        </w:tabs>
        <w:ind w:left="1152" w:hanging="432"/>
      </w:pPr>
    </w:lvl>
    <w:lvl w:ilvl="6">
      <w:start w:val="1"/>
      <w:numFmt w:val="lowerRoman"/>
      <w:pStyle w:val="Ttulo7"/>
      <w:lvlText w:val="%7)"/>
      <w:lvlJc w:val="right"/>
      <w:pPr>
        <w:tabs>
          <w:tab w:val="num" w:pos="1296"/>
        </w:tabs>
        <w:ind w:left="1296" w:hanging="288"/>
      </w:pPr>
    </w:lvl>
    <w:lvl w:ilvl="7">
      <w:start w:val="1"/>
      <w:numFmt w:val="lowerLetter"/>
      <w:pStyle w:val="Ttulo8"/>
      <w:lvlText w:val="%8."/>
      <w:lvlJc w:val="left"/>
      <w:pPr>
        <w:tabs>
          <w:tab w:val="num" w:pos="1440"/>
        </w:tabs>
        <w:ind w:left="1440" w:hanging="432"/>
      </w:pPr>
    </w:lvl>
    <w:lvl w:ilvl="8">
      <w:start w:val="1"/>
      <w:numFmt w:val="lowerRoman"/>
      <w:pStyle w:val="Ttulo9"/>
      <w:lvlText w:val="%9."/>
      <w:lvlJc w:val="right"/>
      <w:pPr>
        <w:tabs>
          <w:tab w:val="num" w:pos="1584"/>
        </w:tabs>
        <w:ind w:left="1584" w:hanging="144"/>
      </w:pPr>
    </w:lvl>
  </w:abstractNum>
  <w:abstractNum w:abstractNumId="39">
    <w:nsid w:val="61F300D3"/>
    <w:multiLevelType w:val="hybridMultilevel"/>
    <w:tmpl w:val="D876DE7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0">
    <w:nsid w:val="693E3042"/>
    <w:multiLevelType w:val="hybridMultilevel"/>
    <w:tmpl w:val="4782C458"/>
    <w:lvl w:ilvl="0" w:tplc="6C628C1E">
      <w:start w:val="1"/>
      <w:numFmt w:val="lowerLetter"/>
      <w:lvlText w:val="%1)"/>
      <w:lvlJc w:val="left"/>
      <w:pPr>
        <w:tabs>
          <w:tab w:val="num" w:pos="720"/>
        </w:tabs>
        <w:ind w:left="720" w:hanging="360"/>
      </w:pPr>
      <w:rPr>
        <w:rFonts w:ascii="Arial" w:hAnsi="Arial" w:cs="Times New Roman" w:hint="default"/>
        <w:b w:val="0"/>
        <w:i w:val="0"/>
        <w:sz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1">
    <w:nsid w:val="6BAE4F13"/>
    <w:multiLevelType w:val="hybridMultilevel"/>
    <w:tmpl w:val="89D65EF8"/>
    <w:lvl w:ilvl="0" w:tplc="0C0A0017">
      <w:start w:val="1"/>
      <w:numFmt w:val="lowerLetter"/>
      <w:lvlText w:val="%1)"/>
      <w:lvlJc w:val="left"/>
      <w:pPr>
        <w:ind w:left="1353"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2">
    <w:nsid w:val="711808BC"/>
    <w:multiLevelType w:val="hybridMultilevel"/>
    <w:tmpl w:val="73F283BC"/>
    <w:lvl w:ilvl="0" w:tplc="8BC0E316">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3">
    <w:nsid w:val="7553523A"/>
    <w:multiLevelType w:val="hybridMultilevel"/>
    <w:tmpl w:val="64AA5C38"/>
    <w:lvl w:ilvl="0" w:tplc="871CB7B0">
      <w:start w:val="1"/>
      <w:numFmt w:val="bullet"/>
      <w:lvlText w:val="-"/>
      <w:lvlJc w:val="left"/>
      <w:pPr>
        <w:ind w:left="720" w:hanging="360"/>
      </w:pPr>
      <w:rPr>
        <w:rFonts w:ascii="ZurichBT-RomanCondensed" w:eastAsia="Times New Roman" w:hAnsi="ZurichBT-RomanCondensed" w:cs="ZurichBT-Roman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75E65379"/>
    <w:multiLevelType w:val="hybridMultilevel"/>
    <w:tmpl w:val="0F928FD4"/>
    <w:lvl w:ilvl="0" w:tplc="786E7CB0">
      <w:start w:val="1"/>
      <w:numFmt w:val="lowerLetter"/>
      <w:lvlText w:val="%1)"/>
      <w:lvlJc w:val="left"/>
      <w:pPr>
        <w:tabs>
          <w:tab w:val="num" w:pos="1785"/>
        </w:tabs>
        <w:ind w:left="1785" w:hanging="360"/>
      </w:pPr>
      <w:rPr>
        <w:rFonts w:hint="default"/>
      </w:rPr>
    </w:lvl>
    <w:lvl w:ilvl="1" w:tplc="0C0A0019">
      <w:start w:val="1"/>
      <w:numFmt w:val="lowerLetter"/>
      <w:lvlText w:val="%2."/>
      <w:lvlJc w:val="left"/>
      <w:pPr>
        <w:tabs>
          <w:tab w:val="num" w:pos="2505"/>
        </w:tabs>
        <w:ind w:left="2505" w:hanging="360"/>
      </w:pPr>
    </w:lvl>
    <w:lvl w:ilvl="2" w:tplc="0C0A001B" w:tentative="1">
      <w:start w:val="1"/>
      <w:numFmt w:val="lowerRoman"/>
      <w:lvlText w:val="%3."/>
      <w:lvlJc w:val="right"/>
      <w:pPr>
        <w:tabs>
          <w:tab w:val="num" w:pos="3225"/>
        </w:tabs>
        <w:ind w:left="3225" w:hanging="180"/>
      </w:pPr>
    </w:lvl>
    <w:lvl w:ilvl="3" w:tplc="0C0A000F" w:tentative="1">
      <w:start w:val="1"/>
      <w:numFmt w:val="decimal"/>
      <w:lvlText w:val="%4."/>
      <w:lvlJc w:val="left"/>
      <w:pPr>
        <w:tabs>
          <w:tab w:val="num" w:pos="3945"/>
        </w:tabs>
        <w:ind w:left="3945" w:hanging="360"/>
      </w:pPr>
    </w:lvl>
    <w:lvl w:ilvl="4" w:tplc="0C0A0019" w:tentative="1">
      <w:start w:val="1"/>
      <w:numFmt w:val="lowerLetter"/>
      <w:lvlText w:val="%5."/>
      <w:lvlJc w:val="left"/>
      <w:pPr>
        <w:tabs>
          <w:tab w:val="num" w:pos="4665"/>
        </w:tabs>
        <w:ind w:left="4665" w:hanging="360"/>
      </w:pPr>
    </w:lvl>
    <w:lvl w:ilvl="5" w:tplc="0C0A001B" w:tentative="1">
      <w:start w:val="1"/>
      <w:numFmt w:val="lowerRoman"/>
      <w:lvlText w:val="%6."/>
      <w:lvlJc w:val="right"/>
      <w:pPr>
        <w:tabs>
          <w:tab w:val="num" w:pos="5385"/>
        </w:tabs>
        <w:ind w:left="5385" w:hanging="180"/>
      </w:pPr>
    </w:lvl>
    <w:lvl w:ilvl="6" w:tplc="0C0A000F" w:tentative="1">
      <w:start w:val="1"/>
      <w:numFmt w:val="decimal"/>
      <w:lvlText w:val="%7."/>
      <w:lvlJc w:val="left"/>
      <w:pPr>
        <w:tabs>
          <w:tab w:val="num" w:pos="6105"/>
        </w:tabs>
        <w:ind w:left="6105" w:hanging="360"/>
      </w:pPr>
    </w:lvl>
    <w:lvl w:ilvl="7" w:tplc="0C0A0019" w:tentative="1">
      <w:start w:val="1"/>
      <w:numFmt w:val="lowerLetter"/>
      <w:lvlText w:val="%8."/>
      <w:lvlJc w:val="left"/>
      <w:pPr>
        <w:tabs>
          <w:tab w:val="num" w:pos="6825"/>
        </w:tabs>
        <w:ind w:left="6825" w:hanging="360"/>
      </w:pPr>
    </w:lvl>
    <w:lvl w:ilvl="8" w:tplc="0C0A001B" w:tentative="1">
      <w:start w:val="1"/>
      <w:numFmt w:val="lowerRoman"/>
      <w:lvlText w:val="%9."/>
      <w:lvlJc w:val="right"/>
      <w:pPr>
        <w:tabs>
          <w:tab w:val="num" w:pos="7545"/>
        </w:tabs>
        <w:ind w:left="7545" w:hanging="180"/>
      </w:pPr>
    </w:lvl>
  </w:abstractNum>
  <w:abstractNum w:abstractNumId="45">
    <w:nsid w:val="764B67A9"/>
    <w:multiLevelType w:val="hybridMultilevel"/>
    <w:tmpl w:val="A4F865A2"/>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6">
    <w:nsid w:val="773B5566"/>
    <w:multiLevelType w:val="hybridMultilevel"/>
    <w:tmpl w:val="D78211B0"/>
    <w:lvl w:ilvl="0" w:tplc="871CB7B0">
      <w:start w:val="1"/>
      <w:numFmt w:val="bullet"/>
      <w:lvlText w:val="-"/>
      <w:lvlJc w:val="left"/>
      <w:rPr>
        <w:rFonts w:ascii="ZurichBT-RomanCondensed" w:eastAsia="Times New Roman" w:hAnsi="ZurichBT-RomanCondensed" w:cs="ZurichBT-RomanCondensed"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780F17D6"/>
    <w:multiLevelType w:val="hybridMultilevel"/>
    <w:tmpl w:val="6436D34A"/>
    <w:lvl w:ilvl="0" w:tplc="0C0A0017">
      <w:start w:val="1"/>
      <w:numFmt w:val="lowerLetter"/>
      <w:lvlText w:val="%1)"/>
      <w:lvlJc w:val="left"/>
      <w:pPr>
        <w:ind w:left="1778" w:hanging="360"/>
      </w:p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8">
    <w:nsid w:val="7EA54DA0"/>
    <w:multiLevelType w:val="hybridMultilevel"/>
    <w:tmpl w:val="5768A4DE"/>
    <w:lvl w:ilvl="0" w:tplc="219241C2">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
    <w:nsid w:val="7F496E93"/>
    <w:multiLevelType w:val="singleLevel"/>
    <w:tmpl w:val="F16C48A8"/>
    <w:lvl w:ilvl="0">
      <w:start w:val="1"/>
      <w:numFmt w:val="lowerLetter"/>
      <w:lvlText w:val="%1)"/>
      <w:lvlJc w:val="left"/>
      <w:pPr>
        <w:tabs>
          <w:tab w:val="num" w:pos="360"/>
        </w:tabs>
        <w:ind w:left="360" w:hanging="360"/>
      </w:pPr>
    </w:lvl>
  </w:abstractNum>
  <w:num w:numId="1">
    <w:abstractNumId w:val="38"/>
  </w:num>
  <w:num w:numId="2">
    <w:abstractNumId w:val="42"/>
  </w:num>
  <w:num w:numId="3">
    <w:abstractNumId w:val="39"/>
  </w:num>
  <w:num w:numId="4">
    <w:abstractNumId w:val="27"/>
  </w:num>
  <w:num w:numId="5">
    <w:abstractNumId w:val="45"/>
  </w:num>
  <w:num w:numId="6">
    <w:abstractNumId w:val="41"/>
  </w:num>
  <w:num w:numId="7">
    <w:abstractNumId w:val="12"/>
  </w:num>
  <w:num w:numId="8">
    <w:abstractNumId w:val="18"/>
  </w:num>
  <w:num w:numId="9">
    <w:abstractNumId w:val="21"/>
  </w:num>
  <w:num w:numId="10">
    <w:abstractNumId w:val="1"/>
  </w:num>
  <w:num w:numId="11">
    <w:abstractNumId w:val="22"/>
  </w:num>
  <w:num w:numId="12">
    <w:abstractNumId w:val="30"/>
  </w:num>
  <w:num w:numId="13">
    <w:abstractNumId w:val="23"/>
  </w:num>
  <w:num w:numId="14">
    <w:abstractNumId w:val="8"/>
  </w:num>
  <w:num w:numId="15">
    <w:abstractNumId w:val="11"/>
  </w:num>
  <w:num w:numId="16">
    <w:abstractNumId w:val="4"/>
  </w:num>
  <w:num w:numId="17">
    <w:abstractNumId w:val="17"/>
  </w:num>
  <w:num w:numId="18">
    <w:abstractNumId w:val="6"/>
  </w:num>
  <w:num w:numId="19">
    <w:abstractNumId w:val="5"/>
  </w:num>
  <w:num w:numId="20">
    <w:abstractNumId w:val="31"/>
  </w:num>
  <w:num w:numId="21">
    <w:abstractNumId w:val="36"/>
  </w:num>
  <w:num w:numId="22">
    <w:abstractNumId w:val="32"/>
  </w:num>
  <w:num w:numId="23">
    <w:abstractNumId w:val="29"/>
  </w:num>
  <w:num w:numId="24">
    <w:abstractNumId w:val="34"/>
  </w:num>
  <w:num w:numId="25">
    <w:abstractNumId w:val="26"/>
  </w:num>
  <w:num w:numId="26">
    <w:abstractNumId w:val="14"/>
  </w:num>
  <w:num w:numId="27">
    <w:abstractNumId w:val="16"/>
  </w:num>
  <w:num w:numId="28">
    <w:abstractNumId w:val="49"/>
  </w:num>
  <w:num w:numId="29">
    <w:abstractNumId w:val="28"/>
  </w:num>
  <w:num w:numId="30">
    <w:abstractNumId w:val="24"/>
  </w:num>
  <w:num w:numId="31">
    <w:abstractNumId w:val="25"/>
  </w:num>
  <w:num w:numId="32">
    <w:abstractNumId w:val="3"/>
  </w:num>
  <w:num w:numId="33">
    <w:abstractNumId w:val="46"/>
  </w:num>
  <w:num w:numId="34">
    <w:abstractNumId w:val="43"/>
  </w:num>
  <w:num w:numId="35">
    <w:abstractNumId w:val="47"/>
  </w:num>
  <w:num w:numId="36">
    <w:abstractNumId w:val="10"/>
  </w:num>
  <w:num w:numId="37">
    <w:abstractNumId w:val="37"/>
  </w:num>
  <w:num w:numId="38">
    <w:abstractNumId w:val="35"/>
  </w:num>
  <w:num w:numId="3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num>
  <w:num w:numId="41">
    <w:abstractNumId w:val="19"/>
  </w:num>
  <w:num w:numId="42">
    <w:abstractNumId w:val="9"/>
  </w:num>
  <w:num w:numId="43">
    <w:abstractNumId w:val="20"/>
  </w:num>
  <w:num w:numId="44">
    <w:abstractNumId w:val="44"/>
  </w:num>
  <w:num w:numId="45">
    <w:abstractNumId w:val="48"/>
  </w:num>
  <w:num w:numId="46">
    <w:abstractNumId w:val="15"/>
  </w:num>
  <w:num w:numId="47">
    <w:abstractNumId w:val="13"/>
  </w:num>
  <w:num w:numId="48">
    <w:abstractNumId w:val="33"/>
  </w:num>
  <w:num w:numId="49">
    <w:abstractNumId w:val="0"/>
  </w:num>
  <w:num w:numId="50">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15"/>
    <w:rsid w:val="00001529"/>
    <w:rsid w:val="00001BE6"/>
    <w:rsid w:val="0000600F"/>
    <w:rsid w:val="00007C6E"/>
    <w:rsid w:val="00020661"/>
    <w:rsid w:val="00022FB2"/>
    <w:rsid w:val="00026F28"/>
    <w:rsid w:val="000341D9"/>
    <w:rsid w:val="00035264"/>
    <w:rsid w:val="0005234F"/>
    <w:rsid w:val="000547A4"/>
    <w:rsid w:val="00067F51"/>
    <w:rsid w:val="00070E20"/>
    <w:rsid w:val="00077404"/>
    <w:rsid w:val="00080681"/>
    <w:rsid w:val="00085652"/>
    <w:rsid w:val="000B5005"/>
    <w:rsid w:val="000C09CB"/>
    <w:rsid w:val="000C2E25"/>
    <w:rsid w:val="000C3A5C"/>
    <w:rsid w:val="000C42CC"/>
    <w:rsid w:val="000C4E24"/>
    <w:rsid w:val="000C722B"/>
    <w:rsid w:val="000C77EF"/>
    <w:rsid w:val="000C7AF5"/>
    <w:rsid w:val="000E0B66"/>
    <w:rsid w:val="000F278F"/>
    <w:rsid w:val="000F3621"/>
    <w:rsid w:val="000F3E3F"/>
    <w:rsid w:val="00100541"/>
    <w:rsid w:val="001034C6"/>
    <w:rsid w:val="00104327"/>
    <w:rsid w:val="00107D8B"/>
    <w:rsid w:val="00113491"/>
    <w:rsid w:val="00121D81"/>
    <w:rsid w:val="00123E82"/>
    <w:rsid w:val="00126382"/>
    <w:rsid w:val="00127F59"/>
    <w:rsid w:val="00136532"/>
    <w:rsid w:val="001531AF"/>
    <w:rsid w:val="001600AC"/>
    <w:rsid w:val="001612F1"/>
    <w:rsid w:val="0017076D"/>
    <w:rsid w:val="00170F6F"/>
    <w:rsid w:val="0017238E"/>
    <w:rsid w:val="001727B3"/>
    <w:rsid w:val="001727B5"/>
    <w:rsid w:val="00172EC6"/>
    <w:rsid w:val="001748A0"/>
    <w:rsid w:val="001904AE"/>
    <w:rsid w:val="0019457F"/>
    <w:rsid w:val="00197FD0"/>
    <w:rsid w:val="001A4DC8"/>
    <w:rsid w:val="001B32BB"/>
    <w:rsid w:val="001B5FF9"/>
    <w:rsid w:val="001B7712"/>
    <w:rsid w:val="001C6208"/>
    <w:rsid w:val="001E67FA"/>
    <w:rsid w:val="001F1DB3"/>
    <w:rsid w:val="001F2E1C"/>
    <w:rsid w:val="001F7330"/>
    <w:rsid w:val="00204324"/>
    <w:rsid w:val="00210A39"/>
    <w:rsid w:val="00215665"/>
    <w:rsid w:val="00231E28"/>
    <w:rsid w:val="002328CD"/>
    <w:rsid w:val="00235A57"/>
    <w:rsid w:val="00245600"/>
    <w:rsid w:val="00255077"/>
    <w:rsid w:val="00266714"/>
    <w:rsid w:val="00266883"/>
    <w:rsid w:val="00275D12"/>
    <w:rsid w:val="00292691"/>
    <w:rsid w:val="00294EEC"/>
    <w:rsid w:val="002B0E42"/>
    <w:rsid w:val="002C4F87"/>
    <w:rsid w:val="002C6EF1"/>
    <w:rsid w:val="002D7169"/>
    <w:rsid w:val="002E7DD6"/>
    <w:rsid w:val="002F2439"/>
    <w:rsid w:val="002F4EAF"/>
    <w:rsid w:val="002F7A02"/>
    <w:rsid w:val="003036D1"/>
    <w:rsid w:val="003058BE"/>
    <w:rsid w:val="003116A2"/>
    <w:rsid w:val="00313F5F"/>
    <w:rsid w:val="0032307B"/>
    <w:rsid w:val="003333FC"/>
    <w:rsid w:val="00336220"/>
    <w:rsid w:val="0034425D"/>
    <w:rsid w:val="003500B6"/>
    <w:rsid w:val="003543B2"/>
    <w:rsid w:val="003604DA"/>
    <w:rsid w:val="003629C7"/>
    <w:rsid w:val="0036350B"/>
    <w:rsid w:val="00391F42"/>
    <w:rsid w:val="003926DA"/>
    <w:rsid w:val="00394BF9"/>
    <w:rsid w:val="003A26BF"/>
    <w:rsid w:val="003B7A43"/>
    <w:rsid w:val="003C1C62"/>
    <w:rsid w:val="003C347A"/>
    <w:rsid w:val="003C5212"/>
    <w:rsid w:val="003D41B5"/>
    <w:rsid w:val="003D7E8B"/>
    <w:rsid w:val="003E174D"/>
    <w:rsid w:val="003E4F16"/>
    <w:rsid w:val="003F6976"/>
    <w:rsid w:val="003F7F9A"/>
    <w:rsid w:val="00405BEA"/>
    <w:rsid w:val="00406A7F"/>
    <w:rsid w:val="00414029"/>
    <w:rsid w:val="004146B1"/>
    <w:rsid w:val="00415882"/>
    <w:rsid w:val="004248F2"/>
    <w:rsid w:val="00431691"/>
    <w:rsid w:val="004457FD"/>
    <w:rsid w:val="00450584"/>
    <w:rsid w:val="00456FD2"/>
    <w:rsid w:val="0046495A"/>
    <w:rsid w:val="00465364"/>
    <w:rsid w:val="00465541"/>
    <w:rsid w:val="0046577C"/>
    <w:rsid w:val="00483349"/>
    <w:rsid w:val="004977B2"/>
    <w:rsid w:val="004A4FE3"/>
    <w:rsid w:val="004B736C"/>
    <w:rsid w:val="004C040F"/>
    <w:rsid w:val="004C1573"/>
    <w:rsid w:val="004E1C27"/>
    <w:rsid w:val="004E4F5A"/>
    <w:rsid w:val="004F09C3"/>
    <w:rsid w:val="005120D6"/>
    <w:rsid w:val="005150AF"/>
    <w:rsid w:val="00517AFD"/>
    <w:rsid w:val="00524402"/>
    <w:rsid w:val="00524CEE"/>
    <w:rsid w:val="005317E3"/>
    <w:rsid w:val="00534FB7"/>
    <w:rsid w:val="00535647"/>
    <w:rsid w:val="00540A8A"/>
    <w:rsid w:val="00543DBB"/>
    <w:rsid w:val="005471F8"/>
    <w:rsid w:val="005579C4"/>
    <w:rsid w:val="00564687"/>
    <w:rsid w:val="00567F4A"/>
    <w:rsid w:val="00572FD0"/>
    <w:rsid w:val="0057464B"/>
    <w:rsid w:val="005748DE"/>
    <w:rsid w:val="00577404"/>
    <w:rsid w:val="00583712"/>
    <w:rsid w:val="005865B6"/>
    <w:rsid w:val="00591789"/>
    <w:rsid w:val="00593187"/>
    <w:rsid w:val="00596915"/>
    <w:rsid w:val="005A0636"/>
    <w:rsid w:val="005B0ADA"/>
    <w:rsid w:val="005B4A33"/>
    <w:rsid w:val="005B5CD9"/>
    <w:rsid w:val="005D2967"/>
    <w:rsid w:val="005E2214"/>
    <w:rsid w:val="005F41BD"/>
    <w:rsid w:val="005F51A9"/>
    <w:rsid w:val="006002FA"/>
    <w:rsid w:val="0061381A"/>
    <w:rsid w:val="0061707F"/>
    <w:rsid w:val="006170F8"/>
    <w:rsid w:val="006243E0"/>
    <w:rsid w:val="00626B50"/>
    <w:rsid w:val="00631E28"/>
    <w:rsid w:val="00632125"/>
    <w:rsid w:val="00641283"/>
    <w:rsid w:val="00661C8D"/>
    <w:rsid w:val="0067174F"/>
    <w:rsid w:val="0067375B"/>
    <w:rsid w:val="006779CF"/>
    <w:rsid w:val="006911A3"/>
    <w:rsid w:val="00695BB2"/>
    <w:rsid w:val="006B1C4A"/>
    <w:rsid w:val="006B3686"/>
    <w:rsid w:val="006B500F"/>
    <w:rsid w:val="006B63A5"/>
    <w:rsid w:val="006C67A9"/>
    <w:rsid w:val="006E51E5"/>
    <w:rsid w:val="006E5C30"/>
    <w:rsid w:val="006E6978"/>
    <w:rsid w:val="006F0031"/>
    <w:rsid w:val="006F09F5"/>
    <w:rsid w:val="006F0DF3"/>
    <w:rsid w:val="006F7E25"/>
    <w:rsid w:val="00706A9F"/>
    <w:rsid w:val="00707417"/>
    <w:rsid w:val="00711F21"/>
    <w:rsid w:val="00712D44"/>
    <w:rsid w:val="00715BC0"/>
    <w:rsid w:val="007213C4"/>
    <w:rsid w:val="00734F12"/>
    <w:rsid w:val="00740021"/>
    <w:rsid w:val="007411FB"/>
    <w:rsid w:val="0074230C"/>
    <w:rsid w:val="00743C3A"/>
    <w:rsid w:val="007451FC"/>
    <w:rsid w:val="00753FDD"/>
    <w:rsid w:val="00760B7D"/>
    <w:rsid w:val="0077088E"/>
    <w:rsid w:val="0078088C"/>
    <w:rsid w:val="00782FDF"/>
    <w:rsid w:val="00784B6B"/>
    <w:rsid w:val="007A0927"/>
    <w:rsid w:val="007B26D7"/>
    <w:rsid w:val="007B4B2E"/>
    <w:rsid w:val="007B63BC"/>
    <w:rsid w:val="007C0B24"/>
    <w:rsid w:val="007C1A69"/>
    <w:rsid w:val="007C4F8A"/>
    <w:rsid w:val="007E5B56"/>
    <w:rsid w:val="007F485A"/>
    <w:rsid w:val="0082210E"/>
    <w:rsid w:val="00824228"/>
    <w:rsid w:val="00835337"/>
    <w:rsid w:val="00840126"/>
    <w:rsid w:val="00840A6C"/>
    <w:rsid w:val="008453A8"/>
    <w:rsid w:val="00846D5B"/>
    <w:rsid w:val="00851FC4"/>
    <w:rsid w:val="00860F0C"/>
    <w:rsid w:val="0086498F"/>
    <w:rsid w:val="00875C55"/>
    <w:rsid w:val="008870A9"/>
    <w:rsid w:val="008929FC"/>
    <w:rsid w:val="008B1625"/>
    <w:rsid w:val="008B29E0"/>
    <w:rsid w:val="008B5C58"/>
    <w:rsid w:val="008B5C96"/>
    <w:rsid w:val="008C7DBE"/>
    <w:rsid w:val="008D1231"/>
    <w:rsid w:val="008D3151"/>
    <w:rsid w:val="008E3FA2"/>
    <w:rsid w:val="008F301A"/>
    <w:rsid w:val="008F5525"/>
    <w:rsid w:val="008F5E3C"/>
    <w:rsid w:val="009047D3"/>
    <w:rsid w:val="00906398"/>
    <w:rsid w:val="00910BFB"/>
    <w:rsid w:val="00916BC3"/>
    <w:rsid w:val="009208CE"/>
    <w:rsid w:val="00925B19"/>
    <w:rsid w:val="0093091D"/>
    <w:rsid w:val="00957058"/>
    <w:rsid w:val="0096325B"/>
    <w:rsid w:val="00970ED7"/>
    <w:rsid w:val="00974A49"/>
    <w:rsid w:val="00980926"/>
    <w:rsid w:val="00981AF3"/>
    <w:rsid w:val="00981FB6"/>
    <w:rsid w:val="009820F1"/>
    <w:rsid w:val="0098416D"/>
    <w:rsid w:val="009859DF"/>
    <w:rsid w:val="00996555"/>
    <w:rsid w:val="009A0F7D"/>
    <w:rsid w:val="009A4A13"/>
    <w:rsid w:val="009A61C9"/>
    <w:rsid w:val="009A6770"/>
    <w:rsid w:val="009A705D"/>
    <w:rsid w:val="009B1D8D"/>
    <w:rsid w:val="009B2785"/>
    <w:rsid w:val="009B6155"/>
    <w:rsid w:val="009B688A"/>
    <w:rsid w:val="009C4A0C"/>
    <w:rsid w:val="009C648A"/>
    <w:rsid w:val="009C6CF1"/>
    <w:rsid w:val="009D6899"/>
    <w:rsid w:val="009D6C92"/>
    <w:rsid w:val="009E26B7"/>
    <w:rsid w:val="009E331F"/>
    <w:rsid w:val="009F1EB7"/>
    <w:rsid w:val="009F28EC"/>
    <w:rsid w:val="009F50B5"/>
    <w:rsid w:val="00A0089E"/>
    <w:rsid w:val="00A0226F"/>
    <w:rsid w:val="00A20303"/>
    <w:rsid w:val="00A30805"/>
    <w:rsid w:val="00A41569"/>
    <w:rsid w:val="00A41D9B"/>
    <w:rsid w:val="00A42FA7"/>
    <w:rsid w:val="00A51C9C"/>
    <w:rsid w:val="00A55DA1"/>
    <w:rsid w:val="00A55E52"/>
    <w:rsid w:val="00A576C2"/>
    <w:rsid w:val="00A663A5"/>
    <w:rsid w:val="00A76B38"/>
    <w:rsid w:val="00A770B4"/>
    <w:rsid w:val="00A82BC5"/>
    <w:rsid w:val="00A86272"/>
    <w:rsid w:val="00A95069"/>
    <w:rsid w:val="00A96074"/>
    <w:rsid w:val="00AB64EB"/>
    <w:rsid w:val="00AB7FF9"/>
    <w:rsid w:val="00AD68A7"/>
    <w:rsid w:val="00AD7785"/>
    <w:rsid w:val="00AE43AD"/>
    <w:rsid w:val="00AF1A3D"/>
    <w:rsid w:val="00AF738A"/>
    <w:rsid w:val="00B00C2B"/>
    <w:rsid w:val="00B116C7"/>
    <w:rsid w:val="00B24722"/>
    <w:rsid w:val="00B262EA"/>
    <w:rsid w:val="00B30302"/>
    <w:rsid w:val="00B32A7E"/>
    <w:rsid w:val="00B33965"/>
    <w:rsid w:val="00B446A7"/>
    <w:rsid w:val="00B45F83"/>
    <w:rsid w:val="00B46E68"/>
    <w:rsid w:val="00B62C2C"/>
    <w:rsid w:val="00B6707B"/>
    <w:rsid w:val="00B757EA"/>
    <w:rsid w:val="00B76E97"/>
    <w:rsid w:val="00B86C8A"/>
    <w:rsid w:val="00B871EC"/>
    <w:rsid w:val="00B94D59"/>
    <w:rsid w:val="00B97B72"/>
    <w:rsid w:val="00BA3D9B"/>
    <w:rsid w:val="00BD6DA9"/>
    <w:rsid w:val="00BE2185"/>
    <w:rsid w:val="00BE3E2C"/>
    <w:rsid w:val="00BE5E28"/>
    <w:rsid w:val="00C002D3"/>
    <w:rsid w:val="00C0193F"/>
    <w:rsid w:val="00C01FD5"/>
    <w:rsid w:val="00C130BB"/>
    <w:rsid w:val="00C14D23"/>
    <w:rsid w:val="00C24418"/>
    <w:rsid w:val="00C32016"/>
    <w:rsid w:val="00C538A4"/>
    <w:rsid w:val="00C54F15"/>
    <w:rsid w:val="00C62F62"/>
    <w:rsid w:val="00C7172C"/>
    <w:rsid w:val="00C73242"/>
    <w:rsid w:val="00C73798"/>
    <w:rsid w:val="00C9304D"/>
    <w:rsid w:val="00C95F43"/>
    <w:rsid w:val="00C97BE5"/>
    <w:rsid w:val="00CA078A"/>
    <w:rsid w:val="00CA5F09"/>
    <w:rsid w:val="00CA704A"/>
    <w:rsid w:val="00CB0203"/>
    <w:rsid w:val="00CB7205"/>
    <w:rsid w:val="00CC09A6"/>
    <w:rsid w:val="00CC407A"/>
    <w:rsid w:val="00CD1FD6"/>
    <w:rsid w:val="00CE5A8A"/>
    <w:rsid w:val="00CE660A"/>
    <w:rsid w:val="00CF2158"/>
    <w:rsid w:val="00D07135"/>
    <w:rsid w:val="00D37B57"/>
    <w:rsid w:val="00D467C3"/>
    <w:rsid w:val="00D518C6"/>
    <w:rsid w:val="00D639F7"/>
    <w:rsid w:val="00D6586D"/>
    <w:rsid w:val="00D65B98"/>
    <w:rsid w:val="00D65E54"/>
    <w:rsid w:val="00D85CBE"/>
    <w:rsid w:val="00D877D4"/>
    <w:rsid w:val="00D90215"/>
    <w:rsid w:val="00D936BE"/>
    <w:rsid w:val="00DA7574"/>
    <w:rsid w:val="00DB216C"/>
    <w:rsid w:val="00DB7C01"/>
    <w:rsid w:val="00DB7FF1"/>
    <w:rsid w:val="00DC0975"/>
    <w:rsid w:val="00DC1DA2"/>
    <w:rsid w:val="00DC4D0B"/>
    <w:rsid w:val="00DE1782"/>
    <w:rsid w:val="00E10D5C"/>
    <w:rsid w:val="00E14392"/>
    <w:rsid w:val="00E21C27"/>
    <w:rsid w:val="00E431C5"/>
    <w:rsid w:val="00E46DB9"/>
    <w:rsid w:val="00E501CE"/>
    <w:rsid w:val="00E53FB2"/>
    <w:rsid w:val="00E54B5F"/>
    <w:rsid w:val="00E57101"/>
    <w:rsid w:val="00E57C56"/>
    <w:rsid w:val="00E64635"/>
    <w:rsid w:val="00E764A8"/>
    <w:rsid w:val="00E851ED"/>
    <w:rsid w:val="00EA6C10"/>
    <w:rsid w:val="00EB4A27"/>
    <w:rsid w:val="00EC186B"/>
    <w:rsid w:val="00EC239C"/>
    <w:rsid w:val="00EC2AB1"/>
    <w:rsid w:val="00ED5157"/>
    <w:rsid w:val="00EE0976"/>
    <w:rsid w:val="00EE3605"/>
    <w:rsid w:val="00EE5E7D"/>
    <w:rsid w:val="00EE5E87"/>
    <w:rsid w:val="00EE6B71"/>
    <w:rsid w:val="00EF702B"/>
    <w:rsid w:val="00EF79BC"/>
    <w:rsid w:val="00F12926"/>
    <w:rsid w:val="00F14F7D"/>
    <w:rsid w:val="00F172A1"/>
    <w:rsid w:val="00F20B89"/>
    <w:rsid w:val="00F357EA"/>
    <w:rsid w:val="00F470C0"/>
    <w:rsid w:val="00F51F22"/>
    <w:rsid w:val="00F547AF"/>
    <w:rsid w:val="00F65513"/>
    <w:rsid w:val="00F656A0"/>
    <w:rsid w:val="00F77D5D"/>
    <w:rsid w:val="00F9519D"/>
    <w:rsid w:val="00FA1855"/>
    <w:rsid w:val="00FA30A8"/>
    <w:rsid w:val="00FA460B"/>
    <w:rsid w:val="00FB2BB0"/>
    <w:rsid w:val="00FB33DF"/>
    <w:rsid w:val="00FB39DB"/>
    <w:rsid w:val="00FC5B3E"/>
    <w:rsid w:val="00FD1DD2"/>
    <w:rsid w:val="00FD2FEC"/>
    <w:rsid w:val="00FD6261"/>
    <w:rsid w:val="00FE1625"/>
    <w:rsid w:val="00FE19FD"/>
    <w:rsid w:val="00FE4633"/>
    <w:rsid w:val="00FE6FA1"/>
    <w:rsid w:val="00FF0EAD"/>
    <w:rsid w:val="00FF63B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BE"/>
    <w:rPr>
      <w:rFonts w:ascii="Verdana" w:hAnsi="Verdana"/>
      <w:color w:val="000000"/>
    </w:rPr>
  </w:style>
  <w:style w:type="paragraph" w:styleId="Ttulo1">
    <w:name w:val="heading 1"/>
    <w:basedOn w:val="Normal"/>
    <w:next w:val="Normal"/>
    <w:qFormat/>
    <w:rsid w:val="002F7A02"/>
    <w:pPr>
      <w:keepNext/>
      <w:numPr>
        <w:numId w:val="1"/>
      </w:numPr>
      <w:outlineLvl w:val="0"/>
    </w:pPr>
    <w:rPr>
      <w:sz w:val="28"/>
      <w:lang w:val="es-MX"/>
    </w:rPr>
  </w:style>
  <w:style w:type="paragraph" w:styleId="Ttulo2">
    <w:name w:val="heading 2"/>
    <w:basedOn w:val="Normal"/>
    <w:next w:val="Normal"/>
    <w:qFormat/>
    <w:rsid w:val="002F7A02"/>
    <w:pPr>
      <w:keepNext/>
      <w:numPr>
        <w:ilvl w:val="1"/>
        <w:numId w:val="1"/>
      </w:numPr>
      <w:jc w:val="center"/>
      <w:outlineLvl w:val="1"/>
    </w:pPr>
    <w:rPr>
      <w:sz w:val="28"/>
    </w:rPr>
  </w:style>
  <w:style w:type="paragraph" w:styleId="Ttulo3">
    <w:name w:val="heading 3"/>
    <w:basedOn w:val="Normal"/>
    <w:next w:val="Normal"/>
    <w:qFormat/>
    <w:rsid w:val="002F7A02"/>
    <w:pPr>
      <w:keepNext/>
      <w:numPr>
        <w:ilvl w:val="2"/>
        <w:numId w:val="1"/>
      </w:numPr>
      <w:spacing w:before="240" w:after="60"/>
      <w:outlineLvl w:val="2"/>
    </w:pPr>
    <w:rPr>
      <w:rFonts w:ascii="Arial" w:hAnsi="Arial"/>
      <w:sz w:val="24"/>
    </w:rPr>
  </w:style>
  <w:style w:type="paragraph" w:styleId="Ttulo4">
    <w:name w:val="heading 4"/>
    <w:basedOn w:val="Normal"/>
    <w:next w:val="Normal"/>
    <w:qFormat/>
    <w:rsid w:val="002F7A02"/>
    <w:pPr>
      <w:keepNext/>
      <w:numPr>
        <w:ilvl w:val="3"/>
        <w:numId w:val="1"/>
      </w:numPr>
      <w:spacing w:before="240" w:after="60"/>
      <w:outlineLvl w:val="3"/>
    </w:pPr>
    <w:rPr>
      <w:rFonts w:ascii="Arial" w:hAnsi="Arial"/>
      <w:sz w:val="24"/>
    </w:rPr>
  </w:style>
  <w:style w:type="paragraph" w:styleId="Ttulo5">
    <w:name w:val="heading 5"/>
    <w:basedOn w:val="Normal"/>
    <w:next w:val="Normal"/>
    <w:qFormat/>
    <w:rsid w:val="002F7A02"/>
    <w:pPr>
      <w:numPr>
        <w:ilvl w:val="4"/>
        <w:numId w:val="1"/>
      </w:numPr>
      <w:spacing w:before="240" w:after="60"/>
      <w:outlineLvl w:val="4"/>
    </w:pPr>
    <w:rPr>
      <w:sz w:val="22"/>
    </w:rPr>
  </w:style>
  <w:style w:type="paragraph" w:styleId="Ttulo6">
    <w:name w:val="heading 6"/>
    <w:basedOn w:val="Normal"/>
    <w:next w:val="Normal"/>
    <w:qFormat/>
    <w:rsid w:val="002F7A02"/>
    <w:pPr>
      <w:numPr>
        <w:ilvl w:val="5"/>
        <w:numId w:val="1"/>
      </w:numPr>
      <w:spacing w:before="240" w:after="60"/>
      <w:outlineLvl w:val="5"/>
    </w:pPr>
    <w:rPr>
      <w:rFonts w:ascii="Times New Roman" w:hAnsi="Times New Roman"/>
      <w:sz w:val="22"/>
    </w:rPr>
  </w:style>
  <w:style w:type="paragraph" w:styleId="Ttulo7">
    <w:name w:val="heading 7"/>
    <w:basedOn w:val="Normal"/>
    <w:next w:val="Normal"/>
    <w:qFormat/>
    <w:rsid w:val="002F7A02"/>
    <w:pPr>
      <w:numPr>
        <w:ilvl w:val="6"/>
        <w:numId w:val="1"/>
      </w:numPr>
      <w:spacing w:before="240" w:after="60"/>
      <w:outlineLvl w:val="6"/>
    </w:pPr>
    <w:rPr>
      <w:rFonts w:ascii="Arial" w:hAnsi="Arial"/>
    </w:rPr>
  </w:style>
  <w:style w:type="paragraph" w:styleId="Ttulo8">
    <w:name w:val="heading 8"/>
    <w:basedOn w:val="Normal"/>
    <w:next w:val="Normal"/>
    <w:qFormat/>
    <w:rsid w:val="002F7A02"/>
    <w:pPr>
      <w:numPr>
        <w:ilvl w:val="7"/>
        <w:numId w:val="1"/>
      </w:numPr>
      <w:spacing w:before="240" w:after="60"/>
      <w:outlineLvl w:val="7"/>
    </w:pPr>
    <w:rPr>
      <w:rFonts w:ascii="Arial" w:hAnsi="Arial"/>
    </w:rPr>
  </w:style>
  <w:style w:type="paragraph" w:styleId="Ttulo9">
    <w:name w:val="heading 9"/>
    <w:basedOn w:val="Normal"/>
    <w:next w:val="Normal"/>
    <w:qFormat/>
    <w:rsid w:val="002F7A02"/>
    <w:pPr>
      <w:numPr>
        <w:ilvl w:val="8"/>
        <w:numId w:val="1"/>
      </w:numPr>
      <w:spacing w:before="240" w:after="60"/>
      <w:outlineLvl w:val="8"/>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F7A02"/>
    <w:rPr>
      <w:sz w:val="28"/>
    </w:rPr>
  </w:style>
  <w:style w:type="paragraph" w:styleId="Textoindependiente2">
    <w:name w:val="Body Text 2"/>
    <w:basedOn w:val="Normal"/>
    <w:rsid w:val="002F7A02"/>
    <w:rPr>
      <w:color w:val="808000"/>
      <w:sz w:val="28"/>
    </w:rPr>
  </w:style>
  <w:style w:type="paragraph" w:styleId="Textoindependiente3">
    <w:name w:val="Body Text 3"/>
    <w:basedOn w:val="Normal"/>
    <w:rsid w:val="002F7A02"/>
    <w:pPr>
      <w:jc w:val="center"/>
    </w:pPr>
    <w:rPr>
      <w:color w:val="808000"/>
    </w:rPr>
  </w:style>
  <w:style w:type="paragraph" w:styleId="Piedepgina">
    <w:name w:val="footer"/>
    <w:basedOn w:val="Normal"/>
    <w:rsid w:val="002F7A02"/>
    <w:pPr>
      <w:tabs>
        <w:tab w:val="center" w:pos="4252"/>
        <w:tab w:val="right" w:pos="8504"/>
      </w:tabs>
    </w:pPr>
  </w:style>
  <w:style w:type="character" w:styleId="Nmerodepgina">
    <w:name w:val="page number"/>
    <w:basedOn w:val="Fuentedeprrafopredeter"/>
    <w:rsid w:val="002F7A02"/>
  </w:style>
  <w:style w:type="paragraph" w:styleId="Encabezado">
    <w:name w:val="header"/>
    <w:basedOn w:val="Normal"/>
    <w:link w:val="EncabezadoCar"/>
    <w:uiPriority w:val="99"/>
    <w:rsid w:val="002F7A02"/>
    <w:pPr>
      <w:tabs>
        <w:tab w:val="center" w:pos="4252"/>
        <w:tab w:val="right" w:pos="8504"/>
      </w:tabs>
    </w:pPr>
  </w:style>
  <w:style w:type="character" w:customStyle="1" w:styleId="EncabezadoCar">
    <w:name w:val="Encabezado Car"/>
    <w:basedOn w:val="Fuentedeprrafopredeter"/>
    <w:link w:val="Encabezado"/>
    <w:uiPriority w:val="99"/>
    <w:rsid w:val="00F14F7D"/>
    <w:rPr>
      <w:rFonts w:ascii="Verdana" w:hAnsi="Verdana"/>
      <w:b/>
      <w:i/>
      <w:color w:val="000000"/>
    </w:rPr>
  </w:style>
  <w:style w:type="paragraph" w:styleId="Prrafodelista">
    <w:name w:val="List Paragraph"/>
    <w:basedOn w:val="Normal"/>
    <w:uiPriority w:val="34"/>
    <w:qFormat/>
    <w:rsid w:val="0034425D"/>
    <w:pPr>
      <w:ind w:left="720"/>
      <w:contextualSpacing/>
    </w:pPr>
  </w:style>
  <w:style w:type="paragraph" w:styleId="Sangra3detindependiente">
    <w:name w:val="Body Text Indent 3"/>
    <w:basedOn w:val="Normal"/>
    <w:link w:val="Sangra3detindependienteCar"/>
    <w:uiPriority w:val="99"/>
    <w:semiHidden/>
    <w:unhideWhenUsed/>
    <w:rsid w:val="00465364"/>
    <w:pPr>
      <w:spacing w:after="120"/>
      <w:ind w:left="283"/>
    </w:pPr>
    <w:rPr>
      <w:rFonts w:ascii="Times New Roman" w:hAnsi="Times New Roman"/>
      <w:color w:val="auto"/>
      <w:sz w:val="16"/>
      <w:szCs w:val="16"/>
    </w:rPr>
  </w:style>
  <w:style w:type="character" w:customStyle="1" w:styleId="Sangra3detindependienteCar">
    <w:name w:val="Sangría 3 de t. independiente Car"/>
    <w:basedOn w:val="Fuentedeprrafopredeter"/>
    <w:link w:val="Sangra3detindependiente"/>
    <w:uiPriority w:val="99"/>
    <w:semiHidden/>
    <w:rsid w:val="00465364"/>
    <w:rPr>
      <w:sz w:val="16"/>
      <w:szCs w:val="16"/>
    </w:rPr>
  </w:style>
  <w:style w:type="paragraph" w:customStyle="1" w:styleId="Default">
    <w:name w:val="Default"/>
    <w:rsid w:val="00465364"/>
    <w:pPr>
      <w:autoSpaceDE w:val="0"/>
      <w:autoSpaceDN w:val="0"/>
      <w:adjustRightInd w:val="0"/>
    </w:pPr>
    <w:rPr>
      <w:color w:val="000000"/>
      <w:sz w:val="24"/>
      <w:szCs w:val="24"/>
    </w:rPr>
  </w:style>
  <w:style w:type="paragraph" w:styleId="Sangradetextonormal">
    <w:name w:val="Body Text Indent"/>
    <w:basedOn w:val="Normal"/>
    <w:link w:val="SangradetextonormalCar"/>
    <w:uiPriority w:val="99"/>
    <w:semiHidden/>
    <w:unhideWhenUsed/>
    <w:rsid w:val="00FA30A8"/>
    <w:pPr>
      <w:spacing w:after="120"/>
      <w:ind w:left="283"/>
    </w:pPr>
  </w:style>
  <w:style w:type="character" w:customStyle="1" w:styleId="SangradetextonormalCar">
    <w:name w:val="Sangría de texto normal Car"/>
    <w:basedOn w:val="Fuentedeprrafopredeter"/>
    <w:link w:val="Sangradetextonormal"/>
    <w:uiPriority w:val="99"/>
    <w:semiHidden/>
    <w:rsid w:val="00FA30A8"/>
    <w:rPr>
      <w:rFonts w:ascii="Verdana" w:hAnsi="Verdana"/>
      <w:color w:val="000000"/>
    </w:rPr>
  </w:style>
  <w:style w:type="paragraph" w:styleId="Sangra2detindependiente">
    <w:name w:val="Body Text Indent 2"/>
    <w:basedOn w:val="Normal"/>
    <w:link w:val="Sangra2detindependienteCar"/>
    <w:uiPriority w:val="99"/>
    <w:unhideWhenUsed/>
    <w:rsid w:val="00FA30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A30A8"/>
    <w:rPr>
      <w:rFonts w:ascii="Verdana" w:hAnsi="Verdana"/>
      <w:color w:val="000000"/>
    </w:rPr>
  </w:style>
  <w:style w:type="paragraph" w:styleId="NormalWeb">
    <w:name w:val="Normal (Web)"/>
    <w:basedOn w:val="Normal"/>
    <w:uiPriority w:val="99"/>
    <w:semiHidden/>
    <w:unhideWhenUsed/>
    <w:rsid w:val="00FA30A8"/>
    <w:pPr>
      <w:spacing w:before="100" w:beforeAutospacing="1" w:after="100" w:afterAutospacing="1"/>
    </w:pPr>
    <w:rPr>
      <w:rFonts w:ascii="Times New Roman" w:hAnsi="Times New Roman"/>
      <w:color w:val="auto"/>
      <w:sz w:val="24"/>
      <w:szCs w:val="24"/>
    </w:rPr>
  </w:style>
  <w:style w:type="paragraph" w:styleId="Textodeglobo">
    <w:name w:val="Balloon Text"/>
    <w:basedOn w:val="Normal"/>
    <w:link w:val="TextodegloboCar"/>
    <w:uiPriority w:val="99"/>
    <w:semiHidden/>
    <w:unhideWhenUsed/>
    <w:rsid w:val="00FA1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85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BE"/>
    <w:rPr>
      <w:rFonts w:ascii="Verdana" w:hAnsi="Verdana"/>
      <w:color w:val="000000"/>
    </w:rPr>
  </w:style>
  <w:style w:type="paragraph" w:styleId="Ttulo1">
    <w:name w:val="heading 1"/>
    <w:basedOn w:val="Normal"/>
    <w:next w:val="Normal"/>
    <w:qFormat/>
    <w:rsid w:val="002F7A02"/>
    <w:pPr>
      <w:keepNext/>
      <w:numPr>
        <w:numId w:val="1"/>
      </w:numPr>
      <w:outlineLvl w:val="0"/>
    </w:pPr>
    <w:rPr>
      <w:sz w:val="28"/>
      <w:lang w:val="es-MX"/>
    </w:rPr>
  </w:style>
  <w:style w:type="paragraph" w:styleId="Ttulo2">
    <w:name w:val="heading 2"/>
    <w:basedOn w:val="Normal"/>
    <w:next w:val="Normal"/>
    <w:qFormat/>
    <w:rsid w:val="002F7A02"/>
    <w:pPr>
      <w:keepNext/>
      <w:numPr>
        <w:ilvl w:val="1"/>
        <w:numId w:val="1"/>
      </w:numPr>
      <w:jc w:val="center"/>
      <w:outlineLvl w:val="1"/>
    </w:pPr>
    <w:rPr>
      <w:sz w:val="28"/>
    </w:rPr>
  </w:style>
  <w:style w:type="paragraph" w:styleId="Ttulo3">
    <w:name w:val="heading 3"/>
    <w:basedOn w:val="Normal"/>
    <w:next w:val="Normal"/>
    <w:qFormat/>
    <w:rsid w:val="002F7A02"/>
    <w:pPr>
      <w:keepNext/>
      <w:numPr>
        <w:ilvl w:val="2"/>
        <w:numId w:val="1"/>
      </w:numPr>
      <w:spacing w:before="240" w:after="60"/>
      <w:outlineLvl w:val="2"/>
    </w:pPr>
    <w:rPr>
      <w:rFonts w:ascii="Arial" w:hAnsi="Arial"/>
      <w:sz w:val="24"/>
    </w:rPr>
  </w:style>
  <w:style w:type="paragraph" w:styleId="Ttulo4">
    <w:name w:val="heading 4"/>
    <w:basedOn w:val="Normal"/>
    <w:next w:val="Normal"/>
    <w:qFormat/>
    <w:rsid w:val="002F7A02"/>
    <w:pPr>
      <w:keepNext/>
      <w:numPr>
        <w:ilvl w:val="3"/>
        <w:numId w:val="1"/>
      </w:numPr>
      <w:spacing w:before="240" w:after="60"/>
      <w:outlineLvl w:val="3"/>
    </w:pPr>
    <w:rPr>
      <w:rFonts w:ascii="Arial" w:hAnsi="Arial"/>
      <w:sz w:val="24"/>
    </w:rPr>
  </w:style>
  <w:style w:type="paragraph" w:styleId="Ttulo5">
    <w:name w:val="heading 5"/>
    <w:basedOn w:val="Normal"/>
    <w:next w:val="Normal"/>
    <w:qFormat/>
    <w:rsid w:val="002F7A02"/>
    <w:pPr>
      <w:numPr>
        <w:ilvl w:val="4"/>
        <w:numId w:val="1"/>
      </w:numPr>
      <w:spacing w:before="240" w:after="60"/>
      <w:outlineLvl w:val="4"/>
    </w:pPr>
    <w:rPr>
      <w:sz w:val="22"/>
    </w:rPr>
  </w:style>
  <w:style w:type="paragraph" w:styleId="Ttulo6">
    <w:name w:val="heading 6"/>
    <w:basedOn w:val="Normal"/>
    <w:next w:val="Normal"/>
    <w:qFormat/>
    <w:rsid w:val="002F7A02"/>
    <w:pPr>
      <w:numPr>
        <w:ilvl w:val="5"/>
        <w:numId w:val="1"/>
      </w:numPr>
      <w:spacing w:before="240" w:after="60"/>
      <w:outlineLvl w:val="5"/>
    </w:pPr>
    <w:rPr>
      <w:rFonts w:ascii="Times New Roman" w:hAnsi="Times New Roman"/>
      <w:sz w:val="22"/>
    </w:rPr>
  </w:style>
  <w:style w:type="paragraph" w:styleId="Ttulo7">
    <w:name w:val="heading 7"/>
    <w:basedOn w:val="Normal"/>
    <w:next w:val="Normal"/>
    <w:qFormat/>
    <w:rsid w:val="002F7A02"/>
    <w:pPr>
      <w:numPr>
        <w:ilvl w:val="6"/>
        <w:numId w:val="1"/>
      </w:numPr>
      <w:spacing w:before="240" w:after="60"/>
      <w:outlineLvl w:val="6"/>
    </w:pPr>
    <w:rPr>
      <w:rFonts w:ascii="Arial" w:hAnsi="Arial"/>
    </w:rPr>
  </w:style>
  <w:style w:type="paragraph" w:styleId="Ttulo8">
    <w:name w:val="heading 8"/>
    <w:basedOn w:val="Normal"/>
    <w:next w:val="Normal"/>
    <w:qFormat/>
    <w:rsid w:val="002F7A02"/>
    <w:pPr>
      <w:numPr>
        <w:ilvl w:val="7"/>
        <w:numId w:val="1"/>
      </w:numPr>
      <w:spacing w:before="240" w:after="60"/>
      <w:outlineLvl w:val="7"/>
    </w:pPr>
    <w:rPr>
      <w:rFonts w:ascii="Arial" w:hAnsi="Arial"/>
    </w:rPr>
  </w:style>
  <w:style w:type="paragraph" w:styleId="Ttulo9">
    <w:name w:val="heading 9"/>
    <w:basedOn w:val="Normal"/>
    <w:next w:val="Normal"/>
    <w:qFormat/>
    <w:rsid w:val="002F7A02"/>
    <w:pPr>
      <w:numPr>
        <w:ilvl w:val="8"/>
        <w:numId w:val="1"/>
      </w:numPr>
      <w:spacing w:before="240" w:after="60"/>
      <w:outlineLvl w:val="8"/>
    </w:pPr>
    <w:rPr>
      <w:rFonts w:ascii="Arial" w:hAnsi="Arial"/>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2F7A02"/>
    <w:rPr>
      <w:sz w:val="28"/>
    </w:rPr>
  </w:style>
  <w:style w:type="paragraph" w:styleId="Textoindependiente2">
    <w:name w:val="Body Text 2"/>
    <w:basedOn w:val="Normal"/>
    <w:rsid w:val="002F7A02"/>
    <w:rPr>
      <w:color w:val="808000"/>
      <w:sz w:val="28"/>
    </w:rPr>
  </w:style>
  <w:style w:type="paragraph" w:styleId="Textoindependiente3">
    <w:name w:val="Body Text 3"/>
    <w:basedOn w:val="Normal"/>
    <w:rsid w:val="002F7A02"/>
    <w:pPr>
      <w:jc w:val="center"/>
    </w:pPr>
    <w:rPr>
      <w:color w:val="808000"/>
    </w:rPr>
  </w:style>
  <w:style w:type="paragraph" w:styleId="Piedepgina">
    <w:name w:val="footer"/>
    <w:basedOn w:val="Normal"/>
    <w:rsid w:val="002F7A02"/>
    <w:pPr>
      <w:tabs>
        <w:tab w:val="center" w:pos="4252"/>
        <w:tab w:val="right" w:pos="8504"/>
      </w:tabs>
    </w:pPr>
  </w:style>
  <w:style w:type="character" w:styleId="Nmerodepgina">
    <w:name w:val="page number"/>
    <w:basedOn w:val="Fuentedeprrafopredeter"/>
    <w:rsid w:val="002F7A02"/>
  </w:style>
  <w:style w:type="paragraph" w:styleId="Encabezado">
    <w:name w:val="header"/>
    <w:basedOn w:val="Normal"/>
    <w:link w:val="EncabezadoCar"/>
    <w:uiPriority w:val="99"/>
    <w:rsid w:val="002F7A02"/>
    <w:pPr>
      <w:tabs>
        <w:tab w:val="center" w:pos="4252"/>
        <w:tab w:val="right" w:pos="8504"/>
      </w:tabs>
    </w:pPr>
  </w:style>
  <w:style w:type="character" w:customStyle="1" w:styleId="EncabezadoCar">
    <w:name w:val="Encabezado Car"/>
    <w:basedOn w:val="Fuentedeprrafopredeter"/>
    <w:link w:val="Encabezado"/>
    <w:uiPriority w:val="99"/>
    <w:rsid w:val="00F14F7D"/>
    <w:rPr>
      <w:rFonts w:ascii="Verdana" w:hAnsi="Verdana"/>
      <w:b/>
      <w:i/>
      <w:color w:val="000000"/>
    </w:rPr>
  </w:style>
  <w:style w:type="paragraph" w:styleId="Prrafodelista">
    <w:name w:val="List Paragraph"/>
    <w:basedOn w:val="Normal"/>
    <w:uiPriority w:val="34"/>
    <w:qFormat/>
    <w:rsid w:val="0034425D"/>
    <w:pPr>
      <w:ind w:left="720"/>
      <w:contextualSpacing/>
    </w:pPr>
  </w:style>
  <w:style w:type="paragraph" w:styleId="Sangra3detindependiente">
    <w:name w:val="Body Text Indent 3"/>
    <w:basedOn w:val="Normal"/>
    <w:link w:val="Sangra3detindependienteCar"/>
    <w:uiPriority w:val="99"/>
    <w:semiHidden/>
    <w:unhideWhenUsed/>
    <w:rsid w:val="00465364"/>
    <w:pPr>
      <w:spacing w:after="120"/>
      <w:ind w:left="283"/>
    </w:pPr>
    <w:rPr>
      <w:rFonts w:ascii="Times New Roman" w:hAnsi="Times New Roman"/>
      <w:color w:val="auto"/>
      <w:sz w:val="16"/>
      <w:szCs w:val="16"/>
    </w:rPr>
  </w:style>
  <w:style w:type="character" w:customStyle="1" w:styleId="Sangra3detindependienteCar">
    <w:name w:val="Sangría 3 de t. independiente Car"/>
    <w:basedOn w:val="Fuentedeprrafopredeter"/>
    <w:link w:val="Sangra3detindependiente"/>
    <w:uiPriority w:val="99"/>
    <w:semiHidden/>
    <w:rsid w:val="00465364"/>
    <w:rPr>
      <w:sz w:val="16"/>
      <w:szCs w:val="16"/>
    </w:rPr>
  </w:style>
  <w:style w:type="paragraph" w:customStyle="1" w:styleId="Default">
    <w:name w:val="Default"/>
    <w:rsid w:val="00465364"/>
    <w:pPr>
      <w:autoSpaceDE w:val="0"/>
      <w:autoSpaceDN w:val="0"/>
      <w:adjustRightInd w:val="0"/>
    </w:pPr>
    <w:rPr>
      <w:color w:val="000000"/>
      <w:sz w:val="24"/>
      <w:szCs w:val="24"/>
    </w:rPr>
  </w:style>
  <w:style w:type="paragraph" w:styleId="Sangradetextonormal">
    <w:name w:val="Body Text Indent"/>
    <w:basedOn w:val="Normal"/>
    <w:link w:val="SangradetextonormalCar"/>
    <w:uiPriority w:val="99"/>
    <w:semiHidden/>
    <w:unhideWhenUsed/>
    <w:rsid w:val="00FA30A8"/>
    <w:pPr>
      <w:spacing w:after="120"/>
      <w:ind w:left="283"/>
    </w:pPr>
  </w:style>
  <w:style w:type="character" w:customStyle="1" w:styleId="SangradetextonormalCar">
    <w:name w:val="Sangría de texto normal Car"/>
    <w:basedOn w:val="Fuentedeprrafopredeter"/>
    <w:link w:val="Sangradetextonormal"/>
    <w:uiPriority w:val="99"/>
    <w:semiHidden/>
    <w:rsid w:val="00FA30A8"/>
    <w:rPr>
      <w:rFonts w:ascii="Verdana" w:hAnsi="Verdana"/>
      <w:color w:val="000000"/>
    </w:rPr>
  </w:style>
  <w:style w:type="paragraph" w:styleId="Sangra2detindependiente">
    <w:name w:val="Body Text Indent 2"/>
    <w:basedOn w:val="Normal"/>
    <w:link w:val="Sangra2detindependienteCar"/>
    <w:uiPriority w:val="99"/>
    <w:unhideWhenUsed/>
    <w:rsid w:val="00FA30A8"/>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FA30A8"/>
    <w:rPr>
      <w:rFonts w:ascii="Verdana" w:hAnsi="Verdana"/>
      <w:color w:val="000000"/>
    </w:rPr>
  </w:style>
  <w:style w:type="paragraph" w:styleId="NormalWeb">
    <w:name w:val="Normal (Web)"/>
    <w:basedOn w:val="Normal"/>
    <w:uiPriority w:val="99"/>
    <w:semiHidden/>
    <w:unhideWhenUsed/>
    <w:rsid w:val="00FA30A8"/>
    <w:pPr>
      <w:spacing w:before="100" w:beforeAutospacing="1" w:after="100" w:afterAutospacing="1"/>
    </w:pPr>
    <w:rPr>
      <w:rFonts w:ascii="Times New Roman" w:hAnsi="Times New Roman"/>
      <w:color w:val="auto"/>
      <w:sz w:val="24"/>
      <w:szCs w:val="24"/>
    </w:rPr>
  </w:style>
  <w:style w:type="paragraph" w:styleId="Textodeglobo">
    <w:name w:val="Balloon Text"/>
    <w:basedOn w:val="Normal"/>
    <w:link w:val="TextodegloboCar"/>
    <w:uiPriority w:val="99"/>
    <w:semiHidden/>
    <w:unhideWhenUsed/>
    <w:rsid w:val="00FA1855"/>
    <w:rPr>
      <w:rFonts w:ascii="Tahoma" w:hAnsi="Tahoma" w:cs="Tahoma"/>
      <w:sz w:val="16"/>
      <w:szCs w:val="16"/>
    </w:rPr>
  </w:style>
  <w:style w:type="character" w:customStyle="1" w:styleId="TextodegloboCar">
    <w:name w:val="Texto de globo Car"/>
    <w:basedOn w:val="Fuentedeprrafopredeter"/>
    <w:link w:val="Textodeglobo"/>
    <w:uiPriority w:val="99"/>
    <w:semiHidden/>
    <w:rsid w:val="00FA1855"/>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497367">
      <w:bodyDiv w:val="1"/>
      <w:marLeft w:val="0"/>
      <w:marRight w:val="0"/>
      <w:marTop w:val="0"/>
      <w:marBottom w:val="0"/>
      <w:divBdr>
        <w:top w:val="none" w:sz="0" w:space="0" w:color="auto"/>
        <w:left w:val="none" w:sz="0" w:space="0" w:color="auto"/>
        <w:bottom w:val="none" w:sz="0" w:space="0" w:color="auto"/>
        <w:right w:val="none" w:sz="0" w:space="0" w:color="auto"/>
      </w:divBdr>
    </w:div>
    <w:div w:id="93397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image" Target="media/image1.jpeg"/><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DEE37A-8606-4EC5-B8AC-ACA309A8E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5437</Words>
  <Characters>29907</Characters>
  <Application>Microsoft Office Word</Application>
  <DocSecurity>0</DocSecurity>
  <Lines>249</Lines>
  <Paragraphs>70</Paragraphs>
  <ScaleCrop>false</ScaleCrop>
  <HeadingPairs>
    <vt:vector size="2" baseType="variant">
      <vt:variant>
        <vt:lpstr>Título</vt:lpstr>
      </vt:variant>
      <vt:variant>
        <vt:i4>1</vt:i4>
      </vt:variant>
    </vt:vector>
  </HeadingPairs>
  <TitlesOfParts>
    <vt:vector size="1" baseType="lpstr">
      <vt:lpstr>UNIVERSIDAD PRIVADA DEL ESTE</vt:lpstr>
    </vt:vector>
  </TitlesOfParts>
  <Company>Universidad Privada del Este</Company>
  <LinksUpToDate>false</LinksUpToDate>
  <CharactersWithSpaces>35274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PRIVADA DEL ESTE</dc:title>
  <dc:creator>UPE002</dc:creator>
  <cp:lastModifiedBy>Luffi</cp:lastModifiedBy>
  <cp:revision>6</cp:revision>
  <cp:lastPrinted>2015-10-12T21:31:00Z</cp:lastPrinted>
  <dcterms:created xsi:type="dcterms:W3CDTF">2020-09-09T15:39:00Z</dcterms:created>
  <dcterms:modified xsi:type="dcterms:W3CDTF">2020-10-27T20:18:00Z</dcterms:modified>
</cp:coreProperties>
</file>